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DC" w:rsidRPr="00293113" w:rsidRDefault="00EB24DC" w:rsidP="00EB24DC">
      <w:pPr>
        <w:spacing w:line="460" w:lineRule="exact"/>
        <w:rPr>
          <w:rFonts w:asciiTheme="minorEastAsia" w:eastAsiaTheme="minorEastAsia" w:hAnsiTheme="minorEastAsia" w:cs="宋体"/>
          <w:b/>
          <w:sz w:val="24"/>
        </w:rPr>
      </w:pPr>
      <w:bookmarkStart w:id="0" w:name="_GoBack"/>
      <w:bookmarkEnd w:id="0"/>
      <w:r w:rsidRPr="00293113">
        <w:rPr>
          <w:rFonts w:asciiTheme="minorEastAsia" w:eastAsiaTheme="minorEastAsia" w:hAnsiTheme="minorEastAsia" w:cs="宋体" w:hint="eastAsia"/>
          <w:b/>
          <w:sz w:val="24"/>
        </w:rPr>
        <w:t>合同编号</w:t>
      </w:r>
      <w:r>
        <w:rPr>
          <w:rFonts w:asciiTheme="minorEastAsia" w:eastAsiaTheme="minorEastAsia" w:hAnsiTheme="minorEastAsia" w:cs="宋体" w:hint="eastAsia"/>
          <w:b/>
          <w:sz w:val="24"/>
        </w:rPr>
        <w:t>：</w:t>
      </w:r>
    </w:p>
    <w:p w:rsidR="00F33FEE" w:rsidRPr="00910DEE" w:rsidRDefault="00EB24DC" w:rsidP="00EB24DC">
      <w:pPr>
        <w:spacing w:line="600" w:lineRule="exact"/>
        <w:jc w:val="center"/>
        <w:rPr>
          <w:rFonts w:asciiTheme="minorEastAsia" w:eastAsiaTheme="minorEastAsia" w:hAnsiTheme="minorEastAsia" w:cs="宋体"/>
          <w:b/>
          <w:bCs/>
          <w:sz w:val="44"/>
          <w:szCs w:val="44"/>
        </w:rPr>
      </w:pPr>
      <w:r w:rsidRPr="00910DEE">
        <w:rPr>
          <w:rFonts w:asciiTheme="minorEastAsia" w:eastAsiaTheme="minorEastAsia" w:hAnsiTheme="minorEastAsia" w:cs="宋体" w:hint="eastAsia"/>
          <w:b/>
          <w:bCs/>
          <w:sz w:val="44"/>
          <w:szCs w:val="44"/>
        </w:rPr>
        <w:t>武汉大学数据库采购合同</w:t>
      </w:r>
    </w:p>
    <w:p w:rsidR="00F33FEE" w:rsidRPr="00910DEE" w:rsidRDefault="00F33FEE" w:rsidP="00F33FEE">
      <w:pPr>
        <w:spacing w:line="400" w:lineRule="exact"/>
        <w:rPr>
          <w:rFonts w:asciiTheme="minorEastAsia" w:eastAsiaTheme="minorEastAsia" w:hAnsiTheme="minorEastAsia" w:cs="宋体"/>
          <w:b/>
          <w:sz w:val="24"/>
        </w:rPr>
      </w:pPr>
    </w:p>
    <w:p w:rsidR="00F33FEE" w:rsidRPr="00910DEE" w:rsidRDefault="00F33FEE" w:rsidP="00310A5C">
      <w:pPr>
        <w:spacing w:line="460" w:lineRule="exact"/>
        <w:rPr>
          <w:rFonts w:asciiTheme="minorEastAsia" w:eastAsiaTheme="minorEastAsia" w:hAnsiTheme="minorEastAsia"/>
          <w:sz w:val="24"/>
        </w:rPr>
      </w:pPr>
      <w:r w:rsidRPr="00910DEE">
        <w:rPr>
          <w:rFonts w:asciiTheme="minorEastAsia" w:eastAsiaTheme="minorEastAsia" w:hAnsiTheme="minorEastAsia" w:cs="宋体" w:hint="eastAsia"/>
          <w:b/>
          <w:spacing w:val="10"/>
          <w:sz w:val="24"/>
          <w:fitText w:val="1808" w:id="1769231360"/>
        </w:rPr>
        <w:t>甲方：武汉大</w:t>
      </w:r>
      <w:r w:rsidRPr="00910DEE">
        <w:rPr>
          <w:rFonts w:asciiTheme="minorEastAsia" w:eastAsiaTheme="minorEastAsia" w:hAnsiTheme="minorEastAsia" w:cs="宋体" w:hint="eastAsia"/>
          <w:b/>
          <w:spacing w:val="1"/>
          <w:sz w:val="24"/>
          <w:fitText w:val="1808" w:id="1769231360"/>
        </w:rPr>
        <w:t>学</w:t>
      </w:r>
    </w:p>
    <w:p w:rsidR="00F33FEE" w:rsidRPr="00910DEE" w:rsidRDefault="00F33FEE" w:rsidP="00310A5C">
      <w:pPr>
        <w:spacing w:line="460" w:lineRule="exact"/>
        <w:rPr>
          <w:rFonts w:asciiTheme="minorEastAsia" w:eastAsiaTheme="minorEastAsia" w:hAnsiTheme="minorEastAsia" w:cs="宋体"/>
          <w:b/>
          <w:sz w:val="24"/>
        </w:rPr>
      </w:pPr>
      <w:r w:rsidRPr="00910DEE">
        <w:rPr>
          <w:rFonts w:asciiTheme="minorEastAsia" w:eastAsiaTheme="minorEastAsia" w:hAnsiTheme="minorEastAsia" w:cs="宋体" w:hint="eastAsia"/>
          <w:b/>
          <w:sz w:val="24"/>
        </w:rPr>
        <w:t>乙方：</w:t>
      </w:r>
    </w:p>
    <w:p w:rsidR="005642E2" w:rsidRPr="00910DEE" w:rsidRDefault="005642E2" w:rsidP="00310A5C">
      <w:pPr>
        <w:spacing w:line="460" w:lineRule="exact"/>
        <w:ind w:firstLineChars="200" w:firstLine="480"/>
        <w:rPr>
          <w:rFonts w:asciiTheme="minorEastAsia" w:eastAsiaTheme="minorEastAsia" w:hAnsiTheme="minorEastAsia" w:cs="宋体"/>
          <w:sz w:val="24"/>
        </w:rPr>
      </w:pPr>
    </w:p>
    <w:p w:rsidR="00F33FEE" w:rsidRPr="00910DEE" w:rsidRDefault="00F33FEE"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hint="eastAsia"/>
          <w:sz w:val="24"/>
        </w:rPr>
        <w:t>甲、乙双方</w:t>
      </w:r>
      <w:r w:rsidR="00491573" w:rsidRPr="00910DEE">
        <w:rPr>
          <w:rFonts w:asciiTheme="minorEastAsia" w:eastAsiaTheme="minorEastAsia" w:hAnsiTheme="minorEastAsia" w:cs="宋体" w:hint="eastAsia"/>
          <w:sz w:val="24"/>
        </w:rPr>
        <w:t>根据《中华人民共和国</w:t>
      </w:r>
      <w:r w:rsidR="00C77747" w:rsidRPr="00910DEE">
        <w:rPr>
          <w:rFonts w:asciiTheme="minorEastAsia" w:eastAsiaTheme="minorEastAsia" w:hAnsiTheme="minorEastAsia" w:cs="宋体" w:hint="eastAsia"/>
          <w:sz w:val="24"/>
        </w:rPr>
        <w:t>民法典</w:t>
      </w:r>
      <w:r w:rsidR="00491573" w:rsidRPr="00910DEE">
        <w:rPr>
          <w:rFonts w:asciiTheme="minorEastAsia" w:eastAsiaTheme="minorEastAsia" w:hAnsiTheme="minorEastAsia" w:cs="宋体" w:hint="eastAsia"/>
          <w:sz w:val="24"/>
        </w:rPr>
        <w:t>》，在充分遵循平等与公平、诚实信用原则的基础上，</w:t>
      </w:r>
      <w:r w:rsidRPr="00910DEE">
        <w:rPr>
          <w:rFonts w:asciiTheme="minorEastAsia" w:eastAsiaTheme="minorEastAsia" w:hAnsiTheme="minorEastAsia" w:cs="宋体" w:hint="eastAsia"/>
          <w:sz w:val="24"/>
        </w:rPr>
        <w:t>就武汉大学</w:t>
      </w:r>
      <w:r w:rsidR="00E001D6" w:rsidRPr="00910DEE">
        <w:rPr>
          <w:rFonts w:asciiTheme="minorEastAsia" w:eastAsiaTheme="minorEastAsia" w:hAnsiTheme="minorEastAsia" w:cs="宋体" w:hint="eastAsia"/>
          <w:sz w:val="24"/>
        </w:rPr>
        <w:t>数据库</w:t>
      </w:r>
      <w:r w:rsidRPr="00910DEE">
        <w:rPr>
          <w:rFonts w:asciiTheme="minorEastAsia" w:eastAsiaTheme="minorEastAsia" w:hAnsiTheme="minorEastAsia" w:cs="宋体" w:hint="eastAsia"/>
          <w:sz w:val="24"/>
        </w:rPr>
        <w:t>采购项目，经双方协商一致，签订本合同。</w:t>
      </w:r>
    </w:p>
    <w:p w:rsidR="00EB52E0" w:rsidRPr="00910DEE" w:rsidRDefault="00EB52E0" w:rsidP="005D591B">
      <w:pPr>
        <w:spacing w:line="480" w:lineRule="exact"/>
        <w:ind w:firstLineChars="200" w:firstLine="480"/>
        <w:rPr>
          <w:rFonts w:asciiTheme="minorEastAsia" w:eastAsiaTheme="minorEastAsia" w:hAnsiTheme="minorEastAsia" w:cs="宋体"/>
          <w:sz w:val="24"/>
        </w:rPr>
      </w:pPr>
    </w:p>
    <w:p w:rsidR="00F33FEE" w:rsidRPr="00910DEE" w:rsidRDefault="00F33FEE" w:rsidP="005D591B">
      <w:pPr>
        <w:spacing w:line="480" w:lineRule="exact"/>
        <w:rPr>
          <w:rFonts w:asciiTheme="minorEastAsia" w:eastAsiaTheme="minorEastAsia" w:hAnsiTheme="minorEastAsia"/>
          <w:b/>
          <w:sz w:val="24"/>
        </w:rPr>
      </w:pPr>
      <w:r w:rsidRPr="00910DEE">
        <w:rPr>
          <w:rFonts w:asciiTheme="minorEastAsia" w:eastAsiaTheme="minorEastAsia" w:hAnsiTheme="minorEastAsia" w:cs="宋体" w:hint="eastAsia"/>
          <w:b/>
          <w:sz w:val="24"/>
        </w:rPr>
        <w:t>第一条</w:t>
      </w:r>
      <w:r w:rsidR="00B13D21">
        <w:rPr>
          <w:rFonts w:asciiTheme="minorEastAsia" w:eastAsiaTheme="minorEastAsia" w:hAnsiTheme="minorEastAsia" w:cs="宋体" w:hint="eastAsia"/>
          <w:b/>
          <w:sz w:val="24"/>
        </w:rPr>
        <w:t xml:space="preserve"> </w:t>
      </w:r>
      <w:r w:rsidR="000E7145" w:rsidRPr="00910DEE">
        <w:rPr>
          <w:rFonts w:ascii="宋体" w:eastAsiaTheme="minorEastAsia" w:hAnsi="宋体" w:hint="eastAsia"/>
          <w:b/>
          <w:sz w:val="24"/>
        </w:rPr>
        <w:t>采购</w:t>
      </w:r>
      <w:r w:rsidR="00096B6F" w:rsidRPr="00910DEE">
        <w:rPr>
          <w:rFonts w:ascii="宋体" w:hAnsi="宋体" w:hint="eastAsia"/>
          <w:b/>
          <w:sz w:val="24"/>
        </w:rPr>
        <w:t>内容</w:t>
      </w:r>
    </w:p>
    <w:p w:rsidR="00E001D6" w:rsidRPr="00910DEE" w:rsidRDefault="00830FC5"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hint="eastAsia"/>
          <w:sz w:val="24"/>
        </w:rPr>
        <w:t>1</w:t>
      </w:r>
      <w:r w:rsidR="00096B6F" w:rsidRPr="00910DEE">
        <w:rPr>
          <w:rFonts w:asciiTheme="minorEastAsia" w:eastAsiaTheme="minorEastAsia" w:hAnsiTheme="minorEastAsia" w:cs="宋体" w:hint="eastAsia"/>
          <w:sz w:val="24"/>
        </w:rPr>
        <w:t xml:space="preserve">. </w:t>
      </w:r>
      <w:r w:rsidR="00F41D95" w:rsidRPr="00910DEE">
        <w:rPr>
          <w:rFonts w:asciiTheme="minorEastAsia" w:eastAsiaTheme="minorEastAsia" w:hAnsiTheme="minorEastAsia" w:cs="宋体" w:hint="eastAsia"/>
          <w:sz w:val="24"/>
        </w:rPr>
        <w:t>数据库</w:t>
      </w:r>
      <w:r w:rsidRPr="00910DEE">
        <w:rPr>
          <w:rFonts w:asciiTheme="minorEastAsia" w:eastAsiaTheme="minorEastAsia" w:hAnsiTheme="minorEastAsia" w:cs="宋体" w:hint="eastAsia"/>
          <w:sz w:val="24"/>
        </w:rPr>
        <w:t>名称</w:t>
      </w:r>
      <w:r w:rsidR="00F41D95" w:rsidRPr="00910DEE">
        <w:rPr>
          <w:rFonts w:asciiTheme="minorEastAsia" w:eastAsiaTheme="minorEastAsia" w:hAnsiTheme="minorEastAsia" w:cs="宋体" w:hint="eastAsia"/>
          <w:sz w:val="24"/>
        </w:rPr>
        <w:t>及</w:t>
      </w:r>
      <w:r w:rsidR="00F41D95" w:rsidRPr="00910DEE">
        <w:rPr>
          <w:rFonts w:asciiTheme="minorEastAsia" w:eastAsiaTheme="minorEastAsia" w:hAnsiTheme="minorEastAsia" w:cs="宋体"/>
          <w:sz w:val="24"/>
        </w:rPr>
        <w:t>内容</w:t>
      </w:r>
      <w:r w:rsidR="00E001D6" w:rsidRPr="00910DEE">
        <w:rPr>
          <w:rFonts w:asciiTheme="minorEastAsia" w:eastAsiaTheme="minorEastAsia" w:hAnsiTheme="minorEastAsia" w:cs="宋体" w:hint="eastAsia"/>
          <w:sz w:val="24"/>
        </w:rPr>
        <w:t>：</w:t>
      </w:r>
    </w:p>
    <w:p w:rsidR="00E001D6" w:rsidRPr="00910DEE" w:rsidRDefault="00E001D6"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hint="eastAsia"/>
          <w:sz w:val="24"/>
        </w:rPr>
        <w:t>2</w:t>
      </w:r>
      <w:r w:rsidR="00096B6F" w:rsidRPr="00910DEE">
        <w:rPr>
          <w:rFonts w:asciiTheme="minorEastAsia" w:eastAsiaTheme="minorEastAsia" w:hAnsiTheme="minorEastAsia" w:cs="宋体" w:hint="eastAsia"/>
          <w:sz w:val="24"/>
        </w:rPr>
        <w:t xml:space="preserve">. </w:t>
      </w:r>
      <w:r w:rsidRPr="00910DEE">
        <w:rPr>
          <w:rFonts w:asciiTheme="minorEastAsia" w:eastAsiaTheme="minorEastAsia" w:hAnsiTheme="minorEastAsia" w:cs="宋体" w:hint="eastAsia"/>
          <w:sz w:val="24"/>
        </w:rPr>
        <w:t>使用期限</w:t>
      </w:r>
      <w:r w:rsidR="004C613C" w:rsidRPr="00910DEE">
        <w:rPr>
          <w:rFonts w:asciiTheme="minorEastAsia" w:eastAsiaTheme="minorEastAsia" w:hAnsiTheme="minorEastAsia" w:cs="宋体" w:hint="eastAsia"/>
          <w:sz w:val="24"/>
        </w:rPr>
        <w:t>：自</w:t>
      </w:r>
      <w:r w:rsidR="009927D5" w:rsidRPr="00910DEE">
        <w:rPr>
          <w:rFonts w:asciiTheme="minorEastAsia" w:eastAsiaTheme="minorEastAsia" w:hAnsiTheme="minorEastAsia"/>
          <w:sz w:val="24"/>
          <w:szCs w:val="24"/>
        </w:rPr>
        <w:t>___</w:t>
      </w:r>
      <w:r w:rsidR="004C613C" w:rsidRPr="00910DEE">
        <w:rPr>
          <w:rFonts w:asciiTheme="minorEastAsia" w:eastAsiaTheme="minorEastAsia" w:hAnsiTheme="minorEastAsia" w:cs="宋体" w:hint="eastAsia"/>
          <w:sz w:val="24"/>
        </w:rPr>
        <w:t>年</w:t>
      </w:r>
      <w:r w:rsidR="009927D5" w:rsidRPr="00910DEE">
        <w:rPr>
          <w:rFonts w:asciiTheme="minorEastAsia" w:eastAsiaTheme="minorEastAsia" w:hAnsiTheme="minorEastAsia"/>
          <w:sz w:val="24"/>
          <w:szCs w:val="24"/>
        </w:rPr>
        <w:t>___</w:t>
      </w:r>
      <w:r w:rsidR="004C613C" w:rsidRPr="00910DEE">
        <w:rPr>
          <w:rFonts w:asciiTheme="minorEastAsia" w:eastAsiaTheme="minorEastAsia" w:hAnsiTheme="minorEastAsia" w:cs="宋体" w:hint="eastAsia"/>
          <w:sz w:val="24"/>
        </w:rPr>
        <w:t>月</w:t>
      </w:r>
      <w:r w:rsidR="009927D5" w:rsidRPr="00910DEE">
        <w:rPr>
          <w:rFonts w:asciiTheme="minorEastAsia" w:eastAsiaTheme="minorEastAsia" w:hAnsiTheme="minorEastAsia"/>
          <w:sz w:val="24"/>
          <w:szCs w:val="24"/>
        </w:rPr>
        <w:t>___</w:t>
      </w:r>
      <w:r w:rsidR="004C613C" w:rsidRPr="00910DEE">
        <w:rPr>
          <w:rFonts w:asciiTheme="minorEastAsia" w:eastAsiaTheme="minorEastAsia" w:hAnsiTheme="minorEastAsia" w:cs="宋体" w:hint="eastAsia"/>
          <w:sz w:val="24"/>
        </w:rPr>
        <w:t>日</w:t>
      </w:r>
      <w:r w:rsidR="004C613C" w:rsidRPr="00910DEE">
        <w:rPr>
          <w:rFonts w:asciiTheme="minorEastAsia" w:eastAsiaTheme="minorEastAsia" w:hAnsiTheme="minorEastAsia" w:cs="宋体"/>
          <w:sz w:val="24"/>
        </w:rPr>
        <w:t>至</w:t>
      </w:r>
      <w:r w:rsidR="009927D5" w:rsidRPr="00910DEE">
        <w:rPr>
          <w:rFonts w:asciiTheme="minorEastAsia" w:eastAsiaTheme="minorEastAsia" w:hAnsiTheme="minorEastAsia"/>
          <w:sz w:val="24"/>
          <w:szCs w:val="24"/>
        </w:rPr>
        <w:t>___</w:t>
      </w:r>
      <w:r w:rsidR="004C613C" w:rsidRPr="00910DEE">
        <w:rPr>
          <w:rFonts w:asciiTheme="minorEastAsia" w:eastAsiaTheme="minorEastAsia" w:hAnsiTheme="minorEastAsia" w:cs="宋体" w:hint="eastAsia"/>
          <w:sz w:val="24"/>
        </w:rPr>
        <w:t>年</w:t>
      </w:r>
      <w:r w:rsidR="009927D5" w:rsidRPr="00910DEE">
        <w:rPr>
          <w:rFonts w:asciiTheme="minorEastAsia" w:eastAsiaTheme="minorEastAsia" w:hAnsiTheme="minorEastAsia"/>
          <w:sz w:val="24"/>
          <w:szCs w:val="24"/>
        </w:rPr>
        <w:t>___</w:t>
      </w:r>
      <w:r w:rsidR="004C613C" w:rsidRPr="00910DEE">
        <w:rPr>
          <w:rFonts w:asciiTheme="minorEastAsia" w:eastAsiaTheme="minorEastAsia" w:hAnsiTheme="minorEastAsia" w:cs="宋体" w:hint="eastAsia"/>
          <w:sz w:val="24"/>
        </w:rPr>
        <w:t>月</w:t>
      </w:r>
      <w:r w:rsidR="009927D5" w:rsidRPr="00910DEE">
        <w:rPr>
          <w:rFonts w:asciiTheme="minorEastAsia" w:eastAsiaTheme="minorEastAsia" w:hAnsiTheme="minorEastAsia"/>
          <w:sz w:val="24"/>
          <w:szCs w:val="24"/>
        </w:rPr>
        <w:t>___</w:t>
      </w:r>
      <w:r w:rsidR="004C613C" w:rsidRPr="00910DEE">
        <w:rPr>
          <w:rFonts w:asciiTheme="minorEastAsia" w:eastAsiaTheme="minorEastAsia" w:hAnsiTheme="minorEastAsia" w:cs="宋体" w:hint="eastAsia"/>
          <w:sz w:val="24"/>
        </w:rPr>
        <w:t>日</w:t>
      </w:r>
    </w:p>
    <w:p w:rsidR="00B31E1F" w:rsidRPr="009927D5" w:rsidRDefault="00B31E1F" w:rsidP="005D591B">
      <w:pPr>
        <w:spacing w:line="480" w:lineRule="exact"/>
        <w:rPr>
          <w:rFonts w:asciiTheme="minorEastAsia" w:eastAsiaTheme="minorEastAsia" w:hAnsiTheme="minorEastAsia"/>
          <w:sz w:val="24"/>
        </w:rPr>
      </w:pPr>
    </w:p>
    <w:p w:rsidR="00B31E1F" w:rsidRPr="00910DEE" w:rsidRDefault="00B31E1F" w:rsidP="005D591B">
      <w:pPr>
        <w:spacing w:line="480" w:lineRule="exact"/>
        <w:ind w:right="-215"/>
        <w:jc w:val="left"/>
        <w:rPr>
          <w:rFonts w:ascii="宋体" w:hAnsi="宋体"/>
          <w:b/>
          <w:sz w:val="24"/>
        </w:rPr>
      </w:pPr>
      <w:r w:rsidRPr="00910DEE">
        <w:rPr>
          <w:rFonts w:asciiTheme="minorEastAsia" w:eastAsiaTheme="minorEastAsia" w:hAnsiTheme="minorEastAsia" w:cs="宋体" w:hint="eastAsia"/>
          <w:b/>
          <w:sz w:val="24"/>
        </w:rPr>
        <w:t xml:space="preserve">第二条 </w:t>
      </w:r>
      <w:r w:rsidRPr="00910DEE">
        <w:rPr>
          <w:rFonts w:ascii="宋体" w:hAnsi="宋体" w:hint="eastAsia"/>
          <w:b/>
          <w:sz w:val="24"/>
        </w:rPr>
        <w:t>产品</w:t>
      </w:r>
      <w:r w:rsidRPr="00910DEE">
        <w:rPr>
          <w:rFonts w:ascii="宋体" w:hAnsi="宋体"/>
          <w:b/>
          <w:sz w:val="24"/>
        </w:rPr>
        <w:t>交付</w:t>
      </w:r>
      <w:r w:rsidR="00520468" w:rsidRPr="008B56E8">
        <w:rPr>
          <w:rFonts w:asciiTheme="minorEastAsia" w:eastAsiaTheme="minorEastAsia" w:hAnsiTheme="minorEastAsia" w:hint="eastAsia"/>
          <w:b/>
          <w:sz w:val="24"/>
        </w:rPr>
        <w:t>及验收</w:t>
      </w:r>
    </w:p>
    <w:p w:rsidR="00B31E1F" w:rsidRPr="00910DEE" w:rsidRDefault="00B31E1F" w:rsidP="005D591B">
      <w:pPr>
        <w:spacing w:line="480" w:lineRule="exact"/>
        <w:ind w:firstLineChars="200" w:firstLine="480"/>
        <w:rPr>
          <w:rFonts w:asciiTheme="minorEastAsia" w:eastAsiaTheme="minorEastAsia" w:hAnsiTheme="minorEastAsia"/>
        </w:rPr>
      </w:pPr>
      <w:r w:rsidRPr="00910DEE">
        <w:rPr>
          <w:rFonts w:asciiTheme="minorEastAsia" w:eastAsiaTheme="minorEastAsia" w:hAnsiTheme="minorEastAsia"/>
          <w:sz w:val="24"/>
          <w:szCs w:val="24"/>
        </w:rPr>
        <w:t>1.</w:t>
      </w:r>
      <w:r w:rsidRPr="00910DEE">
        <w:rPr>
          <w:rFonts w:asciiTheme="minorEastAsia" w:eastAsiaTheme="minorEastAsia" w:hAnsiTheme="minorEastAsia" w:hint="eastAsia"/>
          <w:sz w:val="24"/>
          <w:szCs w:val="24"/>
        </w:rPr>
        <w:t xml:space="preserve"> 乙方根据合同约定的使用期限开始之日，向甲方交付</w:t>
      </w:r>
      <w:r w:rsidR="00794813">
        <w:rPr>
          <w:rFonts w:asciiTheme="minorEastAsia" w:eastAsiaTheme="minorEastAsia" w:hAnsiTheme="minorEastAsia" w:hint="eastAsia"/>
          <w:sz w:val="24"/>
          <w:szCs w:val="24"/>
        </w:rPr>
        <w:t>合同约定</w:t>
      </w:r>
      <w:r w:rsidR="003B7B42">
        <w:rPr>
          <w:rFonts w:asciiTheme="minorEastAsia" w:eastAsiaTheme="minorEastAsia" w:hAnsiTheme="minorEastAsia" w:hint="eastAsia"/>
          <w:sz w:val="24"/>
          <w:szCs w:val="24"/>
        </w:rPr>
        <w:t>的</w:t>
      </w:r>
      <w:r w:rsidR="00794813">
        <w:rPr>
          <w:rFonts w:asciiTheme="minorEastAsia" w:eastAsiaTheme="minorEastAsia" w:hAnsiTheme="minorEastAsia" w:hint="eastAsia"/>
          <w:sz w:val="24"/>
          <w:szCs w:val="24"/>
        </w:rPr>
        <w:t>数据库</w:t>
      </w:r>
      <w:r w:rsidRPr="00910DEE">
        <w:rPr>
          <w:rFonts w:asciiTheme="minorEastAsia" w:eastAsiaTheme="minorEastAsia" w:hAnsiTheme="minorEastAsia" w:hint="eastAsia"/>
          <w:sz w:val="24"/>
          <w:szCs w:val="24"/>
        </w:rPr>
        <w:t>产品。</w:t>
      </w:r>
    </w:p>
    <w:p w:rsidR="00F65EFB" w:rsidRDefault="00B31E1F" w:rsidP="00A9768A">
      <w:pPr>
        <w:pStyle w:val="afd"/>
        <w:ind w:firstLine="480"/>
        <w:jc w:val="left"/>
        <w:rPr>
          <w:rFonts w:hint="default"/>
        </w:rPr>
      </w:pPr>
      <w:r w:rsidRPr="00910DEE">
        <w:rPr>
          <w:rFonts w:asciiTheme="minorEastAsia" w:eastAsiaTheme="minorEastAsia" w:hAnsiTheme="minorEastAsia"/>
          <w:szCs w:val="24"/>
        </w:rPr>
        <w:t>2. 甲方在收到乙方交付的产品后，</w:t>
      </w:r>
      <w:r w:rsidR="00B84A83" w:rsidRPr="008B56E8">
        <w:rPr>
          <w:rFonts w:asciiTheme="minorEastAsia" w:eastAsiaTheme="minorEastAsia" w:hAnsiTheme="minorEastAsia"/>
          <w:bCs w:val="0"/>
          <w:color w:val="auto"/>
          <w:szCs w:val="20"/>
        </w:rPr>
        <w:t>甲方数据库服务责任</w:t>
      </w:r>
      <w:r w:rsidR="00520468" w:rsidRPr="008B56E8">
        <w:rPr>
          <w:rFonts w:asciiTheme="minorEastAsia" w:eastAsiaTheme="minorEastAsia" w:hAnsiTheme="minorEastAsia"/>
          <w:bCs w:val="0"/>
          <w:color w:val="auto"/>
          <w:szCs w:val="20"/>
        </w:rPr>
        <w:t>人</w:t>
      </w:r>
      <w:r w:rsidR="000C3680" w:rsidRPr="008B56E8">
        <w:rPr>
          <w:rFonts w:asciiTheme="minorEastAsia" w:eastAsiaTheme="minorEastAsia" w:hAnsiTheme="minorEastAsia"/>
          <w:bCs w:val="0"/>
          <w:color w:val="auto"/>
          <w:szCs w:val="20"/>
        </w:rPr>
        <w:t>应</w:t>
      </w:r>
      <w:r w:rsidR="00B84A83" w:rsidRPr="008B56E8">
        <w:rPr>
          <w:rFonts w:asciiTheme="minorEastAsia" w:eastAsiaTheme="minorEastAsia" w:hAnsiTheme="minorEastAsia"/>
        </w:rPr>
        <w:t>按服务内容及服务标准的约定</w:t>
      </w:r>
      <w:r w:rsidR="000C3680" w:rsidRPr="008B56E8">
        <w:rPr>
          <w:rFonts w:asciiTheme="minorEastAsia" w:eastAsiaTheme="minorEastAsia" w:hAnsiTheme="minorEastAsia"/>
        </w:rPr>
        <w:t>，</w:t>
      </w:r>
      <w:r w:rsidRPr="008B56E8">
        <w:rPr>
          <w:rFonts w:asciiTheme="minorEastAsia" w:eastAsiaTheme="minorEastAsia" w:hAnsiTheme="minorEastAsia"/>
          <w:szCs w:val="24"/>
        </w:rPr>
        <w:t>及时进行验收确认。</w:t>
      </w:r>
      <w:r w:rsidRPr="00910DEE">
        <w:rPr>
          <w:rFonts w:asciiTheme="minorEastAsia" w:eastAsiaTheme="minorEastAsia" w:hAnsiTheme="minorEastAsia"/>
          <w:szCs w:val="24"/>
        </w:rPr>
        <w:t>如果对产品质量有任何问题，应及时通知乙方。</w:t>
      </w:r>
    </w:p>
    <w:p w:rsidR="007329A0" w:rsidRPr="00910DEE" w:rsidRDefault="00B31E1F" w:rsidP="005D591B">
      <w:pPr>
        <w:spacing w:line="480" w:lineRule="exact"/>
        <w:rPr>
          <w:rFonts w:asciiTheme="minorEastAsia" w:eastAsiaTheme="minorEastAsia" w:hAnsiTheme="minorEastAsia" w:cs="宋体"/>
          <w:sz w:val="24"/>
        </w:rPr>
      </w:pPr>
      <w:r w:rsidRPr="00910DEE">
        <w:rPr>
          <w:rFonts w:asciiTheme="minorEastAsia" w:eastAsiaTheme="minorEastAsia" w:hAnsiTheme="minorEastAsia" w:hint="eastAsia"/>
          <w:sz w:val="24"/>
          <w:szCs w:val="24"/>
        </w:rPr>
        <w:t xml:space="preserve">3. </w:t>
      </w:r>
      <w:r w:rsidRPr="00910DEE">
        <w:rPr>
          <w:rFonts w:asciiTheme="minorEastAsia" w:eastAsiaTheme="minorEastAsia" w:hAnsiTheme="minorEastAsia"/>
          <w:sz w:val="24"/>
          <w:szCs w:val="24"/>
        </w:rPr>
        <w:t>交付地点：</w:t>
      </w:r>
      <w:r w:rsidRPr="00910DEE">
        <w:rPr>
          <w:rFonts w:asciiTheme="minorEastAsia" w:eastAsiaTheme="minorEastAsia" w:hAnsiTheme="minorEastAsia"/>
          <w:b/>
          <w:sz w:val="24"/>
          <w:szCs w:val="24"/>
          <w:u w:val="single"/>
        </w:rPr>
        <w:t>武汉大学</w:t>
      </w:r>
      <w:r w:rsidRPr="00910DEE">
        <w:rPr>
          <w:rFonts w:asciiTheme="minorEastAsia" w:eastAsiaTheme="minorEastAsia" w:hAnsiTheme="minorEastAsia" w:hint="eastAsia"/>
          <w:sz w:val="24"/>
        </w:rPr>
        <w:t>。</w:t>
      </w:r>
    </w:p>
    <w:p w:rsidR="00B31E1F" w:rsidRPr="00910DEE" w:rsidRDefault="00B31E1F" w:rsidP="005D591B">
      <w:pPr>
        <w:spacing w:line="480" w:lineRule="exact"/>
        <w:ind w:right="-215"/>
        <w:jc w:val="left"/>
        <w:rPr>
          <w:rFonts w:asciiTheme="minorEastAsia" w:eastAsiaTheme="minorEastAsia" w:hAnsiTheme="minorEastAsia" w:cs="宋体"/>
          <w:b/>
          <w:sz w:val="24"/>
        </w:rPr>
      </w:pPr>
    </w:p>
    <w:p w:rsidR="00B31E1F" w:rsidRPr="00910DEE" w:rsidRDefault="00B31E1F" w:rsidP="005D591B">
      <w:pPr>
        <w:spacing w:line="480" w:lineRule="exact"/>
        <w:rPr>
          <w:rFonts w:asciiTheme="minorEastAsia" w:eastAsiaTheme="minorEastAsia" w:hAnsiTheme="minorEastAsia"/>
          <w:b/>
          <w:sz w:val="24"/>
        </w:rPr>
      </w:pPr>
      <w:r w:rsidRPr="00910DEE">
        <w:rPr>
          <w:rFonts w:asciiTheme="minorEastAsia" w:eastAsiaTheme="minorEastAsia" w:hAnsiTheme="minorEastAsia" w:hint="eastAsia"/>
          <w:b/>
          <w:sz w:val="24"/>
        </w:rPr>
        <w:t xml:space="preserve">第三条 </w:t>
      </w:r>
      <w:r w:rsidRPr="00910DEE">
        <w:rPr>
          <w:rFonts w:asciiTheme="minorEastAsia" w:eastAsiaTheme="minorEastAsia" w:hAnsiTheme="minorEastAsia" w:cs="宋体" w:hint="eastAsia"/>
          <w:b/>
          <w:sz w:val="24"/>
        </w:rPr>
        <w:t>合同价款</w:t>
      </w:r>
    </w:p>
    <w:p w:rsidR="002C581E" w:rsidRPr="00910DEE" w:rsidRDefault="00C02007" w:rsidP="005D591B">
      <w:pPr>
        <w:spacing w:line="480" w:lineRule="exact"/>
        <w:ind w:firstLine="480"/>
        <w:rPr>
          <w:rFonts w:asciiTheme="minorEastAsia" w:eastAsiaTheme="minorEastAsia" w:hAnsiTheme="minorEastAsia"/>
          <w:sz w:val="24"/>
          <w:szCs w:val="24"/>
        </w:rPr>
      </w:pPr>
      <w:r w:rsidRPr="00910DEE">
        <w:rPr>
          <w:rFonts w:asciiTheme="minorEastAsia" w:eastAsiaTheme="minorEastAsia" w:hAnsiTheme="minorEastAsia" w:hint="eastAsia"/>
          <w:sz w:val="24"/>
          <w:szCs w:val="24"/>
        </w:rPr>
        <w:t>本合同项下合同</w:t>
      </w:r>
      <w:r w:rsidR="00B31E1F" w:rsidRPr="00910DEE">
        <w:rPr>
          <w:rFonts w:asciiTheme="minorEastAsia" w:eastAsiaTheme="minorEastAsia" w:hAnsiTheme="minorEastAsia" w:hint="eastAsia"/>
          <w:sz w:val="24"/>
          <w:szCs w:val="24"/>
        </w:rPr>
        <w:t>总金额</w:t>
      </w:r>
      <w:r w:rsidRPr="00910DEE">
        <w:rPr>
          <w:rFonts w:asciiTheme="minorEastAsia" w:eastAsiaTheme="minorEastAsia" w:hAnsiTheme="minorEastAsia" w:hint="eastAsia"/>
          <w:sz w:val="24"/>
          <w:szCs w:val="24"/>
        </w:rPr>
        <w:t>为</w:t>
      </w:r>
      <w:r w:rsidR="002C581E" w:rsidRPr="00910DEE">
        <w:rPr>
          <w:rFonts w:asciiTheme="minorEastAsia" w:eastAsiaTheme="minorEastAsia" w:hAnsiTheme="minorEastAsia" w:hint="eastAsia"/>
          <w:sz w:val="24"/>
          <w:szCs w:val="24"/>
        </w:rPr>
        <w:t>：</w:t>
      </w:r>
    </w:p>
    <w:p w:rsidR="002C581E" w:rsidRPr="00910DEE" w:rsidRDefault="002C581E" w:rsidP="005D591B">
      <w:pPr>
        <w:spacing w:line="480" w:lineRule="exact"/>
        <w:ind w:firstLine="480"/>
        <w:rPr>
          <w:rFonts w:asciiTheme="minorEastAsia" w:eastAsiaTheme="minorEastAsia" w:hAnsiTheme="minorEastAsia" w:cs="宋体"/>
          <w:b/>
          <w:sz w:val="24"/>
        </w:rPr>
      </w:pPr>
      <w:r w:rsidRPr="00910DEE">
        <w:rPr>
          <w:rFonts w:asciiTheme="minorEastAsia" w:eastAsiaTheme="minorEastAsia" w:hAnsiTheme="minorEastAsia" w:cs="宋体" w:hint="eastAsia"/>
          <w:sz w:val="24"/>
        </w:rPr>
        <w:t>1.以外币价报价的，为</w:t>
      </w:r>
      <w:r w:rsidR="00B33F66" w:rsidRPr="00910DEE">
        <w:rPr>
          <w:rFonts w:asciiTheme="minorEastAsia" w:eastAsiaTheme="minorEastAsia" w:hAnsiTheme="minorEastAsia" w:hint="eastAsia"/>
          <w:sz w:val="24"/>
          <w:szCs w:val="24"/>
        </w:rPr>
        <w:t>(</w:t>
      </w:r>
      <w:r w:rsidR="00B33F66" w:rsidRPr="00910DEE">
        <w:rPr>
          <w:rFonts w:asciiTheme="minorEastAsia" w:eastAsiaTheme="minorEastAsia" w:hAnsiTheme="minorEastAsia" w:cs="宋体" w:hint="eastAsia"/>
          <w:sz w:val="24"/>
        </w:rPr>
        <w:t>外币</w:t>
      </w:r>
      <w:r w:rsidR="00B33F66" w:rsidRPr="00910DEE">
        <w:rPr>
          <w:rFonts w:asciiTheme="minorEastAsia" w:eastAsiaTheme="minorEastAsia" w:hAnsiTheme="minorEastAsia" w:hint="eastAsia"/>
          <w:sz w:val="24"/>
          <w:szCs w:val="24"/>
        </w:rPr>
        <w:t>)</w:t>
      </w:r>
      <w:r w:rsidRPr="00910DEE">
        <w:rPr>
          <w:rFonts w:asciiTheme="minorEastAsia" w:eastAsiaTheme="minorEastAsia" w:hAnsiTheme="minorEastAsia"/>
          <w:sz w:val="24"/>
          <w:szCs w:val="24"/>
        </w:rPr>
        <w:t>___元，小写：$ ___</w:t>
      </w:r>
      <w:r w:rsidRPr="00910DEE">
        <w:rPr>
          <w:rFonts w:asciiTheme="minorEastAsia" w:eastAsiaTheme="minorEastAsia" w:hAnsiTheme="minorEastAsia" w:hint="eastAsia"/>
          <w:sz w:val="24"/>
          <w:szCs w:val="24"/>
        </w:rPr>
        <w:t>，</w:t>
      </w:r>
      <w:r w:rsidRPr="00910DEE">
        <w:rPr>
          <w:rFonts w:asciiTheme="minorEastAsia" w:eastAsiaTheme="minorEastAsia" w:hAnsiTheme="minorEastAsia"/>
          <w:sz w:val="24"/>
          <w:szCs w:val="24"/>
        </w:rPr>
        <w:t>计</w:t>
      </w:r>
      <w:r w:rsidRPr="00910DEE">
        <w:rPr>
          <w:rFonts w:asciiTheme="minorEastAsia" w:eastAsiaTheme="minorEastAsia" w:hAnsiTheme="minorEastAsia" w:hint="eastAsia"/>
          <w:sz w:val="24"/>
          <w:szCs w:val="24"/>
        </w:rPr>
        <w:t>人民币</w:t>
      </w:r>
      <w:r w:rsidRPr="00910DEE">
        <w:rPr>
          <w:rFonts w:asciiTheme="minorEastAsia" w:eastAsiaTheme="minorEastAsia" w:hAnsiTheme="minorEastAsia"/>
          <w:sz w:val="24"/>
          <w:szCs w:val="24"/>
        </w:rPr>
        <w:t>___元，小写：¥___</w:t>
      </w:r>
      <w:r w:rsidR="00B33F66" w:rsidRPr="00910DEE">
        <w:rPr>
          <w:rFonts w:asciiTheme="minorEastAsia" w:eastAsiaTheme="minorEastAsia" w:hAnsiTheme="minorEastAsia" w:hint="eastAsia"/>
          <w:sz w:val="24"/>
          <w:szCs w:val="24"/>
        </w:rPr>
        <w:t>元</w:t>
      </w:r>
      <w:r w:rsidR="00EB24DC">
        <w:rPr>
          <w:rFonts w:asciiTheme="minorEastAsia" w:eastAsiaTheme="minorEastAsia" w:hAnsiTheme="minorEastAsia" w:hint="eastAsia"/>
          <w:sz w:val="24"/>
          <w:szCs w:val="24"/>
        </w:rPr>
        <w:t>。</w:t>
      </w:r>
    </w:p>
    <w:p w:rsidR="002C581E" w:rsidRPr="00910DEE" w:rsidRDefault="002C581E" w:rsidP="005D591B">
      <w:pPr>
        <w:spacing w:line="480" w:lineRule="exact"/>
        <w:ind w:firstLine="480"/>
        <w:rPr>
          <w:rFonts w:asciiTheme="minorEastAsia" w:eastAsiaTheme="minorEastAsia" w:hAnsiTheme="minorEastAsia" w:cs="宋体"/>
          <w:b/>
          <w:sz w:val="24"/>
        </w:rPr>
      </w:pPr>
      <w:r w:rsidRPr="00910DEE">
        <w:rPr>
          <w:rFonts w:asciiTheme="minorEastAsia" w:eastAsiaTheme="minorEastAsia" w:hAnsiTheme="minorEastAsia" w:cs="宋体"/>
          <w:sz w:val="24"/>
        </w:rPr>
        <w:t>2.</w:t>
      </w:r>
      <w:r w:rsidRPr="00910DEE">
        <w:rPr>
          <w:rFonts w:asciiTheme="minorEastAsia" w:eastAsiaTheme="minorEastAsia" w:hAnsiTheme="minorEastAsia" w:cs="宋体" w:hint="eastAsia"/>
          <w:sz w:val="24"/>
        </w:rPr>
        <w:t>以人民币价报价的，为</w:t>
      </w:r>
      <w:r w:rsidRPr="00910DEE">
        <w:rPr>
          <w:rFonts w:asciiTheme="minorEastAsia" w:eastAsiaTheme="minorEastAsia" w:hAnsiTheme="minorEastAsia" w:hint="eastAsia"/>
          <w:sz w:val="24"/>
          <w:szCs w:val="24"/>
        </w:rPr>
        <w:t>人民币</w:t>
      </w:r>
      <w:r w:rsidRPr="00910DEE">
        <w:rPr>
          <w:rFonts w:asciiTheme="minorEastAsia" w:eastAsiaTheme="minorEastAsia" w:hAnsiTheme="minorEastAsia"/>
          <w:sz w:val="24"/>
          <w:szCs w:val="24"/>
        </w:rPr>
        <w:t>______元，小写：¥______元</w:t>
      </w:r>
      <w:r w:rsidR="00EB24DC">
        <w:rPr>
          <w:rFonts w:asciiTheme="minorEastAsia" w:eastAsiaTheme="minorEastAsia" w:hAnsiTheme="minorEastAsia"/>
          <w:sz w:val="24"/>
          <w:szCs w:val="24"/>
        </w:rPr>
        <w:t>。</w:t>
      </w:r>
    </w:p>
    <w:p w:rsidR="00B31E1F" w:rsidRPr="00910DEE" w:rsidRDefault="00B31E1F" w:rsidP="005D591B">
      <w:pPr>
        <w:spacing w:line="480" w:lineRule="exact"/>
        <w:ind w:firstLine="480"/>
        <w:rPr>
          <w:rFonts w:asciiTheme="minorEastAsia" w:eastAsiaTheme="minorEastAsia" w:hAnsiTheme="minorEastAsia" w:cs="宋体"/>
          <w:b/>
          <w:sz w:val="24"/>
        </w:rPr>
      </w:pPr>
    </w:p>
    <w:p w:rsidR="00B31E1F" w:rsidRPr="00910DEE" w:rsidRDefault="00B31E1F" w:rsidP="005D591B">
      <w:pPr>
        <w:spacing w:line="480" w:lineRule="exact"/>
        <w:outlineLvl w:val="1"/>
        <w:rPr>
          <w:rFonts w:asciiTheme="minorEastAsia" w:eastAsiaTheme="minorEastAsia" w:hAnsiTheme="minorEastAsia"/>
          <w:sz w:val="24"/>
          <w:szCs w:val="24"/>
        </w:rPr>
      </w:pPr>
      <w:r w:rsidRPr="00910DEE">
        <w:rPr>
          <w:rFonts w:asciiTheme="minorEastAsia" w:eastAsiaTheme="minorEastAsia" w:hAnsiTheme="minorEastAsia" w:cs="宋体" w:hint="eastAsia"/>
          <w:b/>
          <w:sz w:val="24"/>
        </w:rPr>
        <w:t>第四条 支付方式</w:t>
      </w:r>
    </w:p>
    <w:p w:rsidR="00B31E1F" w:rsidRPr="00910DEE" w:rsidRDefault="00B31E1F" w:rsidP="005D591B">
      <w:pPr>
        <w:spacing w:line="480" w:lineRule="exact"/>
        <w:ind w:firstLineChars="200" w:firstLine="480"/>
        <w:rPr>
          <w:rFonts w:asciiTheme="minorEastAsia" w:eastAsiaTheme="minorEastAsia" w:hAnsiTheme="minorEastAsia"/>
          <w:sz w:val="24"/>
        </w:rPr>
      </w:pPr>
      <w:r w:rsidRPr="00910DEE">
        <w:rPr>
          <w:rFonts w:asciiTheme="minorEastAsia" w:eastAsiaTheme="minorEastAsia" w:hAnsiTheme="minorEastAsia"/>
          <w:sz w:val="24"/>
          <w:szCs w:val="24"/>
        </w:rPr>
        <w:t>1</w:t>
      </w:r>
      <w:r w:rsidRPr="00910DEE">
        <w:rPr>
          <w:rFonts w:asciiTheme="minorEastAsia" w:eastAsiaTheme="minorEastAsia" w:hAnsiTheme="minorEastAsia" w:cs="宋体" w:hint="eastAsia"/>
          <w:sz w:val="24"/>
          <w:szCs w:val="24"/>
        </w:rPr>
        <w:t>. 本合同甲、乙双方之间的一切费用均以人民币结算及支付</w:t>
      </w:r>
      <w:r w:rsidRPr="00910DEE">
        <w:rPr>
          <w:rFonts w:asciiTheme="minorEastAsia" w:eastAsiaTheme="minorEastAsia" w:hAnsiTheme="minorEastAsia"/>
          <w:sz w:val="24"/>
        </w:rPr>
        <w:t>。</w:t>
      </w:r>
    </w:p>
    <w:p w:rsidR="00B31E1F" w:rsidRPr="00910DEE" w:rsidRDefault="00B31E1F" w:rsidP="005D591B">
      <w:pPr>
        <w:spacing w:line="480" w:lineRule="exact"/>
        <w:ind w:firstLineChars="200" w:firstLine="480"/>
        <w:rPr>
          <w:rFonts w:asciiTheme="minorEastAsia" w:eastAsiaTheme="minorEastAsia" w:hAnsiTheme="minorEastAsia" w:cs="宋体"/>
          <w:sz w:val="24"/>
          <w:szCs w:val="24"/>
        </w:rPr>
      </w:pPr>
      <w:r w:rsidRPr="00910DEE">
        <w:rPr>
          <w:rFonts w:asciiTheme="minorEastAsia" w:eastAsiaTheme="minorEastAsia" w:hAnsiTheme="minorEastAsia" w:hint="eastAsia"/>
          <w:sz w:val="24"/>
        </w:rPr>
        <w:t>2</w:t>
      </w:r>
      <w:r w:rsidRPr="00910DEE">
        <w:rPr>
          <w:rFonts w:asciiTheme="minorEastAsia" w:eastAsiaTheme="minorEastAsia" w:hAnsiTheme="minorEastAsia" w:cs="宋体" w:hint="eastAsia"/>
          <w:sz w:val="24"/>
          <w:szCs w:val="24"/>
        </w:rPr>
        <w:t>. 按以下第（ ）种方式付款</w:t>
      </w:r>
    </w:p>
    <w:p w:rsidR="00B31E1F" w:rsidRPr="00910DEE" w:rsidRDefault="00B31E1F" w:rsidP="005D591B">
      <w:pPr>
        <w:spacing w:line="480" w:lineRule="exact"/>
        <w:ind w:firstLine="480"/>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（1）按年度</w:t>
      </w:r>
      <w:r w:rsidR="008C1113" w:rsidRPr="00910DEE">
        <w:rPr>
          <w:rFonts w:asciiTheme="minorEastAsia" w:eastAsiaTheme="minorEastAsia" w:hAnsiTheme="minorEastAsia" w:cs="宋体" w:hint="eastAsia"/>
          <w:sz w:val="24"/>
          <w:szCs w:val="24"/>
        </w:rPr>
        <w:t>支付</w:t>
      </w:r>
      <w:r w:rsidRPr="00910DEE">
        <w:rPr>
          <w:rFonts w:asciiTheme="minorEastAsia" w:eastAsiaTheme="minorEastAsia" w:hAnsiTheme="minorEastAsia" w:cs="宋体" w:hint="eastAsia"/>
          <w:sz w:val="24"/>
          <w:szCs w:val="24"/>
        </w:rPr>
        <w:t>。</w:t>
      </w:r>
      <w:r w:rsidR="008C1113" w:rsidRPr="00910DEE">
        <w:rPr>
          <w:rFonts w:asciiTheme="minorEastAsia" w:eastAsiaTheme="minorEastAsia" w:hAnsiTheme="minorEastAsia" w:cs="宋体" w:hint="eastAsia"/>
          <w:sz w:val="24"/>
        </w:rPr>
        <w:t>以外币价报价的</w:t>
      </w:r>
      <w:r w:rsidRPr="00910DEE">
        <w:rPr>
          <w:rFonts w:asciiTheme="minorEastAsia" w:eastAsiaTheme="minorEastAsia" w:hAnsiTheme="minorEastAsia" w:cs="宋体" w:hint="eastAsia"/>
          <w:sz w:val="24"/>
        </w:rPr>
        <w:t>,</w:t>
      </w:r>
      <w:r w:rsidR="008C1113" w:rsidRPr="00910DEE">
        <w:rPr>
          <w:rFonts w:asciiTheme="minorEastAsia" w:eastAsiaTheme="minorEastAsia" w:hAnsiTheme="minorEastAsia" w:cs="宋体" w:hint="eastAsia"/>
          <w:sz w:val="24"/>
          <w:szCs w:val="24"/>
        </w:rPr>
        <w:t xml:space="preserve"> 按</w:t>
      </w:r>
      <w:r w:rsidRPr="00910DEE">
        <w:rPr>
          <w:rFonts w:asciiTheme="minorEastAsia" w:eastAsiaTheme="minorEastAsia" w:hAnsiTheme="minorEastAsia" w:cs="宋体" w:hint="eastAsia"/>
          <w:sz w:val="24"/>
        </w:rPr>
        <w:t>年月日中国银行远期一个月汇率</w:t>
      </w:r>
      <w:r w:rsidR="005624DB" w:rsidRPr="00910DEE">
        <w:rPr>
          <w:rFonts w:asciiTheme="minorEastAsia" w:eastAsiaTheme="minorEastAsia" w:hAnsiTheme="minorEastAsia" w:hint="eastAsia"/>
          <w:sz w:val="24"/>
          <w:szCs w:val="24"/>
        </w:rPr>
        <w:t>______</w:t>
      </w:r>
      <w:r w:rsidR="00D22265" w:rsidRPr="00910DEE">
        <w:rPr>
          <w:rFonts w:asciiTheme="minorEastAsia" w:eastAsiaTheme="minorEastAsia" w:hAnsiTheme="minorEastAsia" w:cs="宋体" w:hint="eastAsia"/>
          <w:sz w:val="24"/>
        </w:rPr>
        <w:t>、</w:t>
      </w:r>
      <w:r w:rsidRPr="00910DEE">
        <w:rPr>
          <w:rFonts w:asciiTheme="minorEastAsia" w:eastAsiaTheme="minorEastAsia" w:hAnsiTheme="minorEastAsia" w:cs="宋体" w:hint="eastAsia"/>
          <w:sz w:val="24"/>
        </w:rPr>
        <w:t>代理手续费</w:t>
      </w:r>
      <w:r w:rsidR="00B13D21" w:rsidRPr="00910DEE">
        <w:rPr>
          <w:rFonts w:asciiTheme="minorEastAsia" w:eastAsiaTheme="minorEastAsia" w:hAnsiTheme="minorEastAsia" w:hint="eastAsia"/>
          <w:sz w:val="24"/>
          <w:szCs w:val="24"/>
        </w:rPr>
        <w:t>______</w:t>
      </w:r>
      <w:r w:rsidRPr="00910DEE">
        <w:rPr>
          <w:rFonts w:asciiTheme="minorEastAsia" w:eastAsiaTheme="minorEastAsia" w:hAnsiTheme="minorEastAsia" w:cs="宋体" w:hint="eastAsia"/>
          <w:sz w:val="24"/>
        </w:rPr>
        <w:t>%</w:t>
      </w:r>
      <w:r w:rsidR="00D22265" w:rsidRPr="00910DEE">
        <w:rPr>
          <w:rFonts w:asciiTheme="minorEastAsia" w:eastAsiaTheme="minorEastAsia" w:hAnsiTheme="minorEastAsia" w:cs="宋体" w:hint="eastAsia"/>
          <w:sz w:val="24"/>
        </w:rPr>
        <w:t>计</w:t>
      </w:r>
      <w:r w:rsidR="002305C0" w:rsidRPr="00910DEE">
        <w:rPr>
          <w:rFonts w:asciiTheme="minorEastAsia" w:eastAsiaTheme="minorEastAsia" w:hAnsiTheme="minorEastAsia" w:cs="宋体" w:hint="eastAsia"/>
          <w:sz w:val="24"/>
        </w:rPr>
        <w:t>，</w:t>
      </w:r>
      <w:r w:rsidR="000850F2" w:rsidRPr="00910DEE">
        <w:rPr>
          <w:rFonts w:asciiTheme="minorEastAsia" w:eastAsiaTheme="minorEastAsia" w:hAnsiTheme="minorEastAsia" w:cs="宋体" w:hint="eastAsia"/>
          <w:sz w:val="24"/>
          <w:szCs w:val="24"/>
        </w:rPr>
        <w:t>年度</w:t>
      </w:r>
      <w:r w:rsidR="000850F2" w:rsidRPr="00910DEE">
        <w:rPr>
          <w:rFonts w:asciiTheme="minorEastAsia" w:eastAsiaTheme="minorEastAsia" w:hAnsiTheme="minorEastAsia" w:cs="宋体" w:hint="eastAsia"/>
          <w:sz w:val="24"/>
        </w:rPr>
        <w:t>支付</w:t>
      </w:r>
      <w:r w:rsidRPr="00910DEE">
        <w:rPr>
          <w:rFonts w:asciiTheme="minorEastAsia" w:eastAsiaTheme="minorEastAsia" w:hAnsiTheme="minorEastAsia" w:cs="宋体" w:hint="eastAsia"/>
          <w:sz w:val="24"/>
        </w:rPr>
        <w:t>金额</w:t>
      </w:r>
      <w:r w:rsidR="00C02007" w:rsidRPr="00910DEE">
        <w:rPr>
          <w:rFonts w:asciiTheme="minorEastAsia" w:eastAsiaTheme="minorEastAsia" w:hAnsiTheme="minorEastAsia" w:hint="eastAsia"/>
          <w:sz w:val="24"/>
          <w:szCs w:val="24"/>
        </w:rPr>
        <w:t>为人民币______元，小写：¥______元。</w:t>
      </w:r>
    </w:p>
    <w:p w:rsidR="00B31E1F" w:rsidRPr="00910DEE" w:rsidRDefault="00B31E1F" w:rsidP="00B9358F">
      <w:pPr>
        <w:pStyle w:val="12"/>
        <w:spacing w:line="480" w:lineRule="exact"/>
        <w:ind w:firstLine="480"/>
        <w:rPr>
          <w:rFonts w:asciiTheme="minorEastAsia" w:eastAsiaTheme="minorEastAsia" w:hAnsiTheme="minorEastAsia" w:hint="default"/>
          <w:sz w:val="24"/>
        </w:rPr>
      </w:pPr>
      <w:r w:rsidRPr="00910DEE">
        <w:rPr>
          <w:rFonts w:asciiTheme="minorEastAsia" w:eastAsiaTheme="minorEastAsia" w:hAnsiTheme="minorEastAsia"/>
          <w:sz w:val="24"/>
        </w:rPr>
        <w:t>（2）</w:t>
      </w:r>
      <w:r w:rsidRPr="00910DEE">
        <w:rPr>
          <w:rFonts w:asciiTheme="minorEastAsia" w:eastAsiaTheme="minorEastAsia" w:hAnsiTheme="minorEastAsia" w:cs="宋体"/>
          <w:sz w:val="24"/>
          <w:szCs w:val="24"/>
        </w:rPr>
        <w:t>按年度</w:t>
      </w:r>
      <w:r w:rsidR="008C1113" w:rsidRPr="00910DEE">
        <w:rPr>
          <w:rFonts w:asciiTheme="minorEastAsia" w:eastAsiaTheme="minorEastAsia" w:hAnsiTheme="minorEastAsia" w:cs="宋体"/>
          <w:sz w:val="24"/>
          <w:szCs w:val="24"/>
        </w:rPr>
        <w:t>支付</w:t>
      </w:r>
      <w:r w:rsidRPr="00910DEE">
        <w:rPr>
          <w:rFonts w:asciiTheme="minorEastAsia" w:eastAsiaTheme="minorEastAsia" w:hAnsiTheme="minorEastAsia" w:cs="宋体"/>
          <w:sz w:val="24"/>
          <w:szCs w:val="24"/>
        </w:rPr>
        <w:t>。</w:t>
      </w:r>
      <w:r w:rsidR="008C1113" w:rsidRPr="00910DEE">
        <w:rPr>
          <w:rFonts w:asciiTheme="minorEastAsia" w:eastAsiaTheme="minorEastAsia" w:hAnsiTheme="minorEastAsia" w:cs="宋体"/>
          <w:sz w:val="24"/>
        </w:rPr>
        <w:t>以人民币价报价的</w:t>
      </w:r>
      <w:r w:rsidR="00EE5D38" w:rsidRPr="00910DEE">
        <w:rPr>
          <w:rFonts w:asciiTheme="minorEastAsia" w:eastAsiaTheme="minorEastAsia" w:hAnsiTheme="minorEastAsia" w:cs="宋体"/>
          <w:sz w:val="24"/>
        </w:rPr>
        <w:t>，</w:t>
      </w:r>
      <w:r w:rsidRPr="00910DEE">
        <w:rPr>
          <w:rFonts w:asciiTheme="minorEastAsia" w:eastAsiaTheme="minorEastAsia" w:hAnsiTheme="minorEastAsia" w:cs="宋体"/>
          <w:sz w:val="24"/>
          <w:szCs w:val="24"/>
        </w:rPr>
        <w:t>年度</w:t>
      </w:r>
      <w:r w:rsidR="000850F2" w:rsidRPr="00910DEE">
        <w:rPr>
          <w:rFonts w:asciiTheme="minorEastAsia" w:eastAsiaTheme="minorEastAsia" w:hAnsiTheme="minorEastAsia" w:cs="宋体"/>
          <w:sz w:val="24"/>
        </w:rPr>
        <w:t>支付金额为</w:t>
      </w:r>
      <w:r w:rsidRPr="00910DEE">
        <w:rPr>
          <w:rFonts w:asciiTheme="minorEastAsia" w:eastAsiaTheme="minorEastAsia" w:hAnsiTheme="minorEastAsia" w:cs="宋体"/>
          <w:sz w:val="24"/>
          <w:szCs w:val="24"/>
        </w:rPr>
        <w:t>人民币</w:t>
      </w:r>
      <w:r w:rsidRPr="00910DEE">
        <w:rPr>
          <w:rFonts w:asciiTheme="minorEastAsia" w:eastAsiaTheme="minorEastAsia" w:hAnsiTheme="minorEastAsia" w:cs="宋体"/>
          <w:sz w:val="24"/>
        </w:rPr>
        <w:t>元，小写：</w:t>
      </w:r>
      <w:r w:rsidR="00B13D21" w:rsidRPr="00910DEE">
        <w:rPr>
          <w:rFonts w:asciiTheme="minorEastAsia" w:eastAsiaTheme="minorEastAsia" w:hAnsiTheme="minorEastAsia"/>
          <w:sz w:val="24"/>
          <w:szCs w:val="24"/>
        </w:rPr>
        <w:t>¥______元</w:t>
      </w:r>
      <w:r w:rsidRPr="00910DEE">
        <w:rPr>
          <w:rFonts w:asciiTheme="minorEastAsia" w:eastAsiaTheme="minorEastAsia" w:hAnsiTheme="minorEastAsia"/>
          <w:sz w:val="24"/>
        </w:rPr>
        <w:t>。</w:t>
      </w:r>
    </w:p>
    <w:p w:rsidR="00B13D21" w:rsidRPr="00910DEE" w:rsidRDefault="00087FB3" w:rsidP="005D591B">
      <w:pPr>
        <w:spacing w:line="480" w:lineRule="exact"/>
        <w:ind w:firstLineChars="200" w:firstLine="480"/>
        <w:rPr>
          <w:rFonts w:asciiTheme="minorEastAsia" w:eastAsiaTheme="minorEastAsia" w:hAnsiTheme="minorEastAsia"/>
          <w:sz w:val="24"/>
        </w:rPr>
      </w:pPr>
      <w:r w:rsidRPr="00910DEE">
        <w:rPr>
          <w:rFonts w:asciiTheme="minorEastAsia" w:eastAsiaTheme="minorEastAsia" w:hAnsiTheme="minorEastAsia"/>
          <w:sz w:val="24"/>
        </w:rPr>
        <w:lastRenderedPageBreak/>
        <w:t>（</w:t>
      </w:r>
      <w:r w:rsidR="00B31E1F" w:rsidRPr="00910DEE">
        <w:rPr>
          <w:rFonts w:asciiTheme="minorEastAsia" w:eastAsiaTheme="minorEastAsia" w:hAnsiTheme="minorEastAsia" w:hint="eastAsia"/>
          <w:sz w:val="24"/>
        </w:rPr>
        <w:t>3</w:t>
      </w:r>
      <w:r w:rsidRPr="00910DEE">
        <w:rPr>
          <w:rFonts w:asciiTheme="minorEastAsia" w:eastAsiaTheme="minorEastAsia" w:hAnsiTheme="minorEastAsia" w:hint="eastAsia"/>
          <w:sz w:val="24"/>
        </w:rPr>
        <w:t>）</w:t>
      </w:r>
      <w:r w:rsidR="008C1113" w:rsidRPr="00910DEE">
        <w:rPr>
          <w:rFonts w:asciiTheme="minorEastAsia" w:eastAsiaTheme="minorEastAsia" w:hAnsiTheme="minorEastAsia" w:hint="eastAsia"/>
          <w:sz w:val="24"/>
        </w:rPr>
        <w:t>一次性支付</w:t>
      </w:r>
      <w:r w:rsidR="00EE5D38" w:rsidRPr="00910DEE">
        <w:rPr>
          <w:rFonts w:asciiTheme="minorEastAsia" w:eastAsiaTheme="minorEastAsia" w:hAnsiTheme="minorEastAsia" w:hint="eastAsia"/>
          <w:sz w:val="24"/>
        </w:rPr>
        <w:t>。</w:t>
      </w:r>
      <w:r w:rsidR="008C1113" w:rsidRPr="00910DEE">
        <w:rPr>
          <w:rFonts w:asciiTheme="minorEastAsia" w:eastAsiaTheme="minorEastAsia" w:hAnsiTheme="minorEastAsia" w:cs="宋体" w:hint="eastAsia"/>
          <w:sz w:val="24"/>
        </w:rPr>
        <w:t>以外币价报价的,</w:t>
      </w:r>
      <w:r w:rsidR="008C1113" w:rsidRPr="00910DEE">
        <w:rPr>
          <w:rFonts w:asciiTheme="minorEastAsia" w:eastAsiaTheme="minorEastAsia" w:hAnsiTheme="minorEastAsia" w:cs="宋体" w:hint="eastAsia"/>
          <w:sz w:val="24"/>
          <w:szCs w:val="24"/>
        </w:rPr>
        <w:t>按</w:t>
      </w:r>
      <w:r w:rsidR="008C1113" w:rsidRPr="00910DEE">
        <w:rPr>
          <w:rFonts w:asciiTheme="minorEastAsia" w:eastAsiaTheme="minorEastAsia" w:hAnsiTheme="minorEastAsia" w:cs="宋体" w:hint="eastAsia"/>
          <w:sz w:val="24"/>
        </w:rPr>
        <w:t>年月日中国银行远期一个月汇率</w:t>
      </w:r>
      <w:r w:rsidR="005624DB" w:rsidRPr="00910DEE">
        <w:rPr>
          <w:rFonts w:asciiTheme="minorEastAsia" w:eastAsiaTheme="minorEastAsia" w:hAnsiTheme="minorEastAsia" w:hint="eastAsia"/>
          <w:sz w:val="24"/>
          <w:szCs w:val="24"/>
        </w:rPr>
        <w:t>______</w:t>
      </w:r>
      <w:r w:rsidR="00D22265" w:rsidRPr="00910DEE">
        <w:rPr>
          <w:rFonts w:asciiTheme="minorEastAsia" w:eastAsiaTheme="minorEastAsia" w:hAnsiTheme="minorEastAsia" w:cs="宋体" w:hint="eastAsia"/>
          <w:sz w:val="24"/>
        </w:rPr>
        <w:t>、</w:t>
      </w:r>
      <w:r w:rsidR="008C1113" w:rsidRPr="00910DEE">
        <w:rPr>
          <w:rFonts w:asciiTheme="minorEastAsia" w:eastAsiaTheme="minorEastAsia" w:hAnsiTheme="minorEastAsia" w:cs="宋体" w:hint="eastAsia"/>
          <w:sz w:val="24"/>
        </w:rPr>
        <w:t>代理手续费</w:t>
      </w:r>
      <w:r w:rsidR="00EB24DC" w:rsidRPr="00910DEE">
        <w:rPr>
          <w:rFonts w:asciiTheme="minorEastAsia" w:eastAsiaTheme="minorEastAsia" w:hAnsiTheme="minorEastAsia" w:hint="eastAsia"/>
          <w:sz w:val="24"/>
          <w:szCs w:val="24"/>
        </w:rPr>
        <w:t>______</w:t>
      </w:r>
      <w:r w:rsidR="008C1113" w:rsidRPr="00910DEE">
        <w:rPr>
          <w:rFonts w:asciiTheme="minorEastAsia" w:eastAsiaTheme="minorEastAsia" w:hAnsiTheme="minorEastAsia" w:cs="宋体" w:hint="eastAsia"/>
          <w:sz w:val="24"/>
        </w:rPr>
        <w:t>%</w:t>
      </w:r>
      <w:r w:rsidR="00D22265" w:rsidRPr="00910DEE">
        <w:rPr>
          <w:rFonts w:asciiTheme="minorEastAsia" w:eastAsiaTheme="minorEastAsia" w:hAnsiTheme="minorEastAsia" w:cs="宋体" w:hint="eastAsia"/>
          <w:sz w:val="24"/>
        </w:rPr>
        <w:t>计</w:t>
      </w:r>
      <w:r w:rsidR="008C1113" w:rsidRPr="00910DEE">
        <w:rPr>
          <w:rFonts w:asciiTheme="minorEastAsia" w:eastAsiaTheme="minorEastAsia" w:hAnsiTheme="minorEastAsia" w:cs="宋体" w:hint="eastAsia"/>
          <w:sz w:val="24"/>
        </w:rPr>
        <w:t>，</w:t>
      </w:r>
      <w:r w:rsidR="000850F2" w:rsidRPr="00910DEE">
        <w:rPr>
          <w:rFonts w:asciiTheme="minorEastAsia" w:eastAsiaTheme="minorEastAsia" w:hAnsiTheme="minorEastAsia" w:cs="宋体" w:hint="eastAsia"/>
          <w:sz w:val="24"/>
        </w:rPr>
        <w:t>支付</w:t>
      </w:r>
      <w:r w:rsidR="008C1113" w:rsidRPr="00910DEE">
        <w:rPr>
          <w:rFonts w:asciiTheme="minorEastAsia" w:eastAsiaTheme="minorEastAsia" w:hAnsiTheme="minorEastAsia" w:cs="宋体" w:hint="eastAsia"/>
          <w:sz w:val="24"/>
        </w:rPr>
        <w:t>金额</w:t>
      </w:r>
      <w:r w:rsidR="008C1113" w:rsidRPr="00910DEE">
        <w:rPr>
          <w:rFonts w:asciiTheme="minorEastAsia" w:eastAsiaTheme="minorEastAsia" w:hAnsiTheme="minorEastAsia" w:hint="eastAsia"/>
          <w:sz w:val="24"/>
          <w:szCs w:val="24"/>
        </w:rPr>
        <w:t>为人民币______元，小写：¥______元</w:t>
      </w:r>
      <w:r w:rsidR="008C1113" w:rsidRPr="00910DEE">
        <w:rPr>
          <w:rFonts w:asciiTheme="minorEastAsia" w:eastAsiaTheme="minorEastAsia" w:hAnsiTheme="minorEastAsia"/>
          <w:sz w:val="24"/>
        </w:rPr>
        <w:t>。</w:t>
      </w:r>
    </w:p>
    <w:p w:rsidR="00B31E1F" w:rsidRPr="00910DEE" w:rsidRDefault="00087FB3" w:rsidP="00B9358F">
      <w:pPr>
        <w:spacing w:line="480" w:lineRule="exact"/>
        <w:ind w:firstLineChars="200" w:firstLine="480"/>
        <w:rPr>
          <w:rFonts w:eastAsiaTheme="minorEastAsia"/>
        </w:rPr>
      </w:pPr>
      <w:r w:rsidRPr="00B9358F">
        <w:rPr>
          <w:rFonts w:asciiTheme="minorEastAsia" w:eastAsiaTheme="minorEastAsia" w:hAnsiTheme="minorEastAsia" w:hint="eastAsia"/>
          <w:sz w:val="24"/>
        </w:rPr>
        <w:t>（</w:t>
      </w:r>
      <w:r w:rsidR="00B31E1F" w:rsidRPr="00B9358F">
        <w:rPr>
          <w:rFonts w:asciiTheme="minorEastAsia" w:eastAsiaTheme="minorEastAsia" w:hAnsiTheme="minorEastAsia"/>
          <w:sz w:val="24"/>
        </w:rPr>
        <w:t>4</w:t>
      </w:r>
      <w:r w:rsidRPr="00B9358F">
        <w:rPr>
          <w:rFonts w:asciiTheme="minorEastAsia" w:eastAsiaTheme="minorEastAsia" w:hAnsiTheme="minorEastAsia" w:hint="eastAsia"/>
          <w:sz w:val="24"/>
        </w:rPr>
        <w:t>）</w:t>
      </w:r>
      <w:r w:rsidR="008C1113" w:rsidRPr="00B9358F">
        <w:rPr>
          <w:rFonts w:asciiTheme="minorEastAsia" w:eastAsiaTheme="minorEastAsia" w:hAnsiTheme="minorEastAsia" w:hint="eastAsia"/>
          <w:sz w:val="24"/>
        </w:rPr>
        <w:t>一次性支付。以人民币价报价的</w:t>
      </w:r>
      <w:r w:rsidR="008C1113" w:rsidRPr="00B9358F">
        <w:rPr>
          <w:rFonts w:asciiTheme="minorEastAsia" w:eastAsiaTheme="minorEastAsia" w:hAnsiTheme="minorEastAsia"/>
          <w:sz w:val="24"/>
        </w:rPr>
        <w:t xml:space="preserve">, </w:t>
      </w:r>
      <w:r w:rsidR="000850F2" w:rsidRPr="00B9358F">
        <w:rPr>
          <w:rFonts w:asciiTheme="minorEastAsia" w:eastAsiaTheme="minorEastAsia" w:hAnsiTheme="minorEastAsia" w:hint="eastAsia"/>
          <w:sz w:val="24"/>
        </w:rPr>
        <w:t>支付</w:t>
      </w:r>
      <w:r w:rsidR="008C1113" w:rsidRPr="00B9358F">
        <w:rPr>
          <w:rFonts w:asciiTheme="minorEastAsia" w:eastAsiaTheme="minorEastAsia" w:hAnsiTheme="minorEastAsia" w:hint="eastAsia"/>
          <w:sz w:val="24"/>
        </w:rPr>
        <w:t>金额为人民币元，小写：</w:t>
      </w:r>
      <w:r w:rsidR="00B13D21" w:rsidRPr="00B9358F">
        <w:rPr>
          <w:rFonts w:asciiTheme="minorEastAsia" w:eastAsiaTheme="minorEastAsia" w:hAnsiTheme="minorEastAsia" w:hint="eastAsia"/>
          <w:sz w:val="24"/>
        </w:rPr>
        <w:t>¥</w:t>
      </w:r>
      <w:r w:rsidR="00B13D21" w:rsidRPr="00B9358F">
        <w:rPr>
          <w:rFonts w:asciiTheme="minorEastAsia" w:eastAsiaTheme="minorEastAsia" w:hAnsiTheme="minorEastAsia"/>
          <w:sz w:val="24"/>
        </w:rPr>
        <w:t>______</w:t>
      </w:r>
      <w:r w:rsidR="00B13D21" w:rsidRPr="00B9358F">
        <w:rPr>
          <w:rFonts w:asciiTheme="minorEastAsia" w:eastAsiaTheme="minorEastAsia" w:hAnsiTheme="minorEastAsia" w:hint="eastAsia"/>
          <w:sz w:val="24"/>
        </w:rPr>
        <w:t>元</w:t>
      </w:r>
      <w:r w:rsidR="008C1113" w:rsidRPr="00B9358F">
        <w:rPr>
          <w:rFonts w:asciiTheme="minorEastAsia" w:eastAsiaTheme="minorEastAsia" w:hAnsiTheme="minorEastAsia" w:hint="eastAsia"/>
          <w:sz w:val="24"/>
        </w:rPr>
        <w:t>。</w:t>
      </w:r>
    </w:p>
    <w:p w:rsidR="00B31E1F" w:rsidRPr="00910DEE" w:rsidRDefault="00B31E1F" w:rsidP="005D591B">
      <w:pPr>
        <w:spacing w:line="480" w:lineRule="exact"/>
        <w:ind w:firstLineChars="200" w:firstLine="480"/>
        <w:rPr>
          <w:rFonts w:asciiTheme="minorEastAsia" w:eastAsiaTheme="minorEastAsia" w:hAnsiTheme="minorEastAsia" w:cs="宋体"/>
          <w:sz w:val="24"/>
          <w:szCs w:val="24"/>
        </w:rPr>
      </w:pPr>
      <w:r w:rsidRPr="00910DEE">
        <w:rPr>
          <w:rFonts w:asciiTheme="minorEastAsia" w:eastAsiaTheme="minorEastAsia" w:hAnsiTheme="minorEastAsia" w:cs="宋体" w:hint="eastAsia"/>
          <w:sz w:val="24"/>
          <w:szCs w:val="24"/>
        </w:rPr>
        <w:t>3. 甲方收到乙方开具对应金额的增值税普通发票后，在</w:t>
      </w:r>
      <w:r w:rsidR="00EE5D38" w:rsidRPr="00910DEE">
        <w:rPr>
          <w:rFonts w:asciiTheme="minorEastAsia" w:eastAsiaTheme="minorEastAsia" w:hAnsiTheme="minorEastAsia" w:cs="宋体" w:hint="eastAsia"/>
          <w:sz w:val="24"/>
          <w:szCs w:val="24"/>
        </w:rPr>
        <w:t>个</w:t>
      </w:r>
      <w:r w:rsidR="00197E99" w:rsidRPr="00910DEE">
        <w:rPr>
          <w:rFonts w:asciiTheme="minorEastAsia" w:eastAsiaTheme="minorEastAsia" w:hAnsiTheme="minorEastAsia" w:cs="宋体" w:hint="eastAsia"/>
          <w:sz w:val="24"/>
          <w:szCs w:val="24"/>
        </w:rPr>
        <w:t>工作日内</w:t>
      </w:r>
      <w:r w:rsidRPr="00910DEE">
        <w:rPr>
          <w:rFonts w:asciiTheme="minorEastAsia" w:eastAsiaTheme="minorEastAsia" w:hAnsiTheme="minorEastAsia" w:cs="宋体" w:hint="eastAsia"/>
          <w:sz w:val="24"/>
          <w:szCs w:val="24"/>
        </w:rPr>
        <w:t>通过银行转账方式向乙方付款。乙方保证甲方</w:t>
      </w:r>
      <w:r w:rsidR="000E7145" w:rsidRPr="00910DEE">
        <w:rPr>
          <w:rFonts w:asciiTheme="minorEastAsia" w:eastAsiaTheme="minorEastAsia" w:hAnsiTheme="minorEastAsia" w:cs="宋体" w:hint="eastAsia"/>
          <w:sz w:val="24"/>
          <w:szCs w:val="24"/>
        </w:rPr>
        <w:t>合同</w:t>
      </w:r>
      <w:r w:rsidRPr="00910DEE">
        <w:rPr>
          <w:rFonts w:asciiTheme="minorEastAsia" w:eastAsiaTheme="minorEastAsia" w:hAnsiTheme="minorEastAsia" w:cs="宋体" w:hint="eastAsia"/>
          <w:sz w:val="24"/>
          <w:szCs w:val="24"/>
        </w:rPr>
        <w:t>款到位后，</w:t>
      </w:r>
      <w:r w:rsidR="00EE5D38" w:rsidRPr="00910DEE">
        <w:rPr>
          <w:rFonts w:asciiTheme="minorEastAsia" w:eastAsiaTheme="minorEastAsia" w:hAnsiTheme="minorEastAsia" w:cs="宋体" w:hint="eastAsia"/>
          <w:sz w:val="24"/>
          <w:szCs w:val="24"/>
        </w:rPr>
        <w:t>在个工作日内</w:t>
      </w:r>
      <w:r w:rsidRPr="00910DEE">
        <w:rPr>
          <w:rFonts w:asciiTheme="minorEastAsia" w:eastAsiaTheme="minorEastAsia" w:hAnsiTheme="minorEastAsia" w:cs="宋体" w:hint="eastAsia"/>
          <w:sz w:val="24"/>
          <w:szCs w:val="24"/>
        </w:rPr>
        <w:t>向出版商支付款项，以确保甲方数据库的正常使用。</w:t>
      </w:r>
    </w:p>
    <w:p w:rsidR="00B31E1F" w:rsidRPr="00910DEE" w:rsidRDefault="00B31E1F" w:rsidP="005D591B">
      <w:pPr>
        <w:spacing w:line="480" w:lineRule="exact"/>
        <w:ind w:firstLine="480"/>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（1）乙方向甲方开具增值税发票的信息：</w:t>
      </w:r>
    </w:p>
    <w:p w:rsidR="00B31E1F" w:rsidRPr="00910DEE" w:rsidRDefault="00B31E1F" w:rsidP="005D591B">
      <w:pPr>
        <w:spacing w:line="480" w:lineRule="exact"/>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名称：</w:t>
      </w:r>
      <w:r w:rsidRPr="00910DEE">
        <w:rPr>
          <w:rFonts w:asciiTheme="minorEastAsia" w:eastAsiaTheme="minorEastAsia" w:hAnsiTheme="minorEastAsia"/>
          <w:sz w:val="24"/>
          <w:szCs w:val="24"/>
        </w:rPr>
        <w:tab/>
      </w:r>
      <w:r w:rsidRPr="00910DEE">
        <w:rPr>
          <w:rFonts w:asciiTheme="minorEastAsia" w:eastAsiaTheme="minorEastAsia" w:hAnsiTheme="minorEastAsia" w:cs="宋体" w:hint="eastAsia"/>
          <w:sz w:val="24"/>
          <w:szCs w:val="24"/>
        </w:rPr>
        <w:t>武汉大学</w:t>
      </w:r>
    </w:p>
    <w:p w:rsidR="00B31E1F" w:rsidRPr="00910DEE" w:rsidRDefault="00B31E1F" w:rsidP="005D591B">
      <w:pPr>
        <w:spacing w:line="480" w:lineRule="exact"/>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税务登记证号码</w:t>
      </w:r>
      <w:r w:rsidRPr="00910DEE">
        <w:rPr>
          <w:rFonts w:asciiTheme="minorEastAsia" w:eastAsiaTheme="minorEastAsia" w:hAnsiTheme="minorEastAsia" w:hint="eastAsia"/>
          <w:sz w:val="24"/>
          <w:szCs w:val="24"/>
        </w:rPr>
        <w:t>：</w:t>
      </w:r>
      <w:r w:rsidRPr="00910DEE">
        <w:rPr>
          <w:rFonts w:asciiTheme="minorEastAsia" w:eastAsiaTheme="minorEastAsia" w:hAnsiTheme="minorEastAsia" w:cs="宋体" w:hint="eastAsia"/>
          <w:sz w:val="24"/>
          <w:szCs w:val="24"/>
        </w:rPr>
        <w:t>鄂地税字</w:t>
      </w:r>
      <w:r w:rsidRPr="00910DEE">
        <w:rPr>
          <w:rFonts w:asciiTheme="minorEastAsia" w:eastAsiaTheme="minorEastAsia" w:hAnsiTheme="minorEastAsia"/>
          <w:sz w:val="24"/>
          <w:szCs w:val="24"/>
        </w:rPr>
        <w:t>12100000707137123P</w:t>
      </w:r>
    </w:p>
    <w:p w:rsidR="00B31E1F" w:rsidRPr="00910DEE" w:rsidRDefault="00B31E1F" w:rsidP="005D591B">
      <w:pPr>
        <w:spacing w:line="480" w:lineRule="exact"/>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单位地址</w:t>
      </w:r>
      <w:r w:rsidRPr="00910DEE">
        <w:rPr>
          <w:rFonts w:asciiTheme="minorEastAsia" w:eastAsiaTheme="minorEastAsia" w:hAnsiTheme="minorEastAsia" w:hint="eastAsia"/>
          <w:sz w:val="24"/>
          <w:szCs w:val="24"/>
        </w:rPr>
        <w:t>：</w:t>
      </w:r>
      <w:r w:rsidRPr="00910DEE">
        <w:rPr>
          <w:rFonts w:asciiTheme="minorEastAsia" w:eastAsiaTheme="minorEastAsia" w:hAnsiTheme="minorEastAsia" w:cs="宋体" w:hint="eastAsia"/>
          <w:sz w:val="24"/>
          <w:szCs w:val="24"/>
        </w:rPr>
        <w:t>湖北省武汉市武昌区珞珈山武汉大学</w:t>
      </w:r>
    </w:p>
    <w:p w:rsidR="00B31E1F" w:rsidRPr="00910DEE" w:rsidRDefault="00B31E1F" w:rsidP="005D591B">
      <w:pPr>
        <w:spacing w:line="480" w:lineRule="exact"/>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电话号码</w:t>
      </w:r>
      <w:r w:rsidRPr="00910DEE">
        <w:rPr>
          <w:rFonts w:asciiTheme="minorEastAsia" w:eastAsiaTheme="minorEastAsia" w:hAnsiTheme="minorEastAsia" w:hint="eastAsia"/>
          <w:sz w:val="24"/>
          <w:szCs w:val="24"/>
        </w:rPr>
        <w:t>：</w:t>
      </w:r>
      <w:r w:rsidRPr="00910DEE">
        <w:rPr>
          <w:rFonts w:asciiTheme="minorEastAsia" w:eastAsiaTheme="minorEastAsia" w:hAnsiTheme="minorEastAsia" w:cs="宋体" w:hint="eastAsia"/>
          <w:sz w:val="24"/>
          <w:szCs w:val="24"/>
        </w:rPr>
        <w:t>（</w:t>
      </w:r>
      <w:r w:rsidRPr="00910DEE">
        <w:rPr>
          <w:rFonts w:asciiTheme="minorEastAsia" w:eastAsiaTheme="minorEastAsia" w:hAnsiTheme="minorEastAsia"/>
          <w:sz w:val="24"/>
          <w:szCs w:val="24"/>
        </w:rPr>
        <w:t>027</w:t>
      </w:r>
      <w:r w:rsidRPr="00910DEE">
        <w:rPr>
          <w:rFonts w:asciiTheme="minorEastAsia" w:eastAsiaTheme="minorEastAsia" w:hAnsiTheme="minorEastAsia" w:cs="宋体" w:hint="eastAsia"/>
          <w:sz w:val="24"/>
          <w:szCs w:val="24"/>
        </w:rPr>
        <w:t>）</w:t>
      </w:r>
      <w:r w:rsidRPr="00910DEE">
        <w:rPr>
          <w:rFonts w:asciiTheme="minorEastAsia" w:eastAsiaTheme="minorEastAsia" w:hAnsiTheme="minorEastAsia"/>
          <w:sz w:val="24"/>
          <w:szCs w:val="24"/>
        </w:rPr>
        <w:t>68752400</w:t>
      </w:r>
    </w:p>
    <w:p w:rsidR="00B31E1F" w:rsidRPr="00910DEE" w:rsidRDefault="00B31E1F" w:rsidP="005D591B">
      <w:pPr>
        <w:spacing w:line="480" w:lineRule="exact"/>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开户行</w:t>
      </w:r>
      <w:r w:rsidRPr="00910DEE">
        <w:rPr>
          <w:rFonts w:asciiTheme="minorEastAsia" w:eastAsiaTheme="minorEastAsia" w:hAnsiTheme="minorEastAsia" w:hint="eastAsia"/>
          <w:sz w:val="24"/>
          <w:szCs w:val="24"/>
        </w:rPr>
        <w:t>：</w:t>
      </w:r>
      <w:r w:rsidRPr="00910DEE">
        <w:rPr>
          <w:rFonts w:asciiTheme="minorEastAsia" w:eastAsiaTheme="minorEastAsia" w:hAnsiTheme="minorEastAsia" w:cs="宋体" w:hint="eastAsia"/>
          <w:sz w:val="24"/>
          <w:szCs w:val="24"/>
        </w:rPr>
        <w:t>中国银行股份有限公司武汉珞珈山支行</w:t>
      </w:r>
    </w:p>
    <w:p w:rsidR="00B31E1F" w:rsidRPr="00910DEE" w:rsidRDefault="00B31E1F" w:rsidP="005D591B">
      <w:pPr>
        <w:spacing w:line="480" w:lineRule="exact"/>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账号：</w:t>
      </w:r>
      <w:r w:rsidRPr="00910DEE">
        <w:rPr>
          <w:rFonts w:asciiTheme="minorEastAsia" w:eastAsiaTheme="minorEastAsia" w:hAnsiTheme="minorEastAsia"/>
          <w:sz w:val="24"/>
          <w:szCs w:val="24"/>
        </w:rPr>
        <w:tab/>
        <w:t>576857528447</w:t>
      </w:r>
    </w:p>
    <w:p w:rsidR="00B31E1F" w:rsidRPr="00910DEE" w:rsidRDefault="00B31E1F" w:rsidP="005D591B">
      <w:pPr>
        <w:spacing w:line="480" w:lineRule="exact"/>
        <w:rPr>
          <w:rFonts w:asciiTheme="minorEastAsia" w:eastAsiaTheme="minorEastAsia" w:hAnsiTheme="minorEastAsia"/>
          <w:sz w:val="24"/>
          <w:szCs w:val="24"/>
        </w:rPr>
      </w:pPr>
      <w:r w:rsidRPr="00910DEE">
        <w:rPr>
          <w:rFonts w:asciiTheme="minorEastAsia" w:eastAsiaTheme="minorEastAsia" w:hAnsiTheme="minorEastAsia" w:hint="eastAsia"/>
          <w:sz w:val="24"/>
          <w:szCs w:val="24"/>
        </w:rPr>
        <w:t xml:space="preserve">    （2）</w:t>
      </w:r>
      <w:r w:rsidRPr="00910DEE">
        <w:rPr>
          <w:rFonts w:asciiTheme="minorEastAsia" w:eastAsiaTheme="minorEastAsia" w:hAnsiTheme="minorEastAsia" w:cs="宋体" w:hint="eastAsia"/>
          <w:sz w:val="24"/>
          <w:szCs w:val="24"/>
        </w:rPr>
        <w:t>乙方账户信息：</w:t>
      </w:r>
    </w:p>
    <w:p w:rsidR="00B31E1F" w:rsidRPr="00910DEE" w:rsidRDefault="00B31E1F" w:rsidP="005D591B">
      <w:pPr>
        <w:spacing w:line="480" w:lineRule="exact"/>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户　名：</w:t>
      </w:r>
      <w:r w:rsidR="00535D5D" w:rsidRPr="00910DEE">
        <w:rPr>
          <w:rFonts w:asciiTheme="minorEastAsia" w:eastAsiaTheme="minorEastAsia" w:hAnsiTheme="minorEastAsia" w:hint="eastAsia"/>
          <w:sz w:val="24"/>
          <w:szCs w:val="24"/>
        </w:rPr>
        <w:t>______</w:t>
      </w:r>
      <w:r w:rsidR="00B13D21" w:rsidRPr="00910DEE">
        <w:rPr>
          <w:rFonts w:asciiTheme="minorEastAsia" w:eastAsiaTheme="minorEastAsia" w:hAnsiTheme="minorEastAsia" w:hint="eastAsia"/>
          <w:sz w:val="24"/>
          <w:szCs w:val="24"/>
        </w:rPr>
        <w:t>____________</w:t>
      </w:r>
      <w:r w:rsidRPr="00910DEE">
        <w:rPr>
          <w:rFonts w:asciiTheme="minorEastAsia" w:eastAsiaTheme="minorEastAsia" w:hAnsiTheme="minorEastAsia" w:cs="宋体" w:hint="eastAsia"/>
          <w:sz w:val="24"/>
          <w:szCs w:val="24"/>
        </w:rPr>
        <w:t>公司</w:t>
      </w:r>
    </w:p>
    <w:p w:rsidR="00B31E1F" w:rsidRPr="00910DEE" w:rsidRDefault="00B31E1F" w:rsidP="005D591B">
      <w:pPr>
        <w:spacing w:line="480" w:lineRule="exact"/>
        <w:rPr>
          <w:rFonts w:asciiTheme="minorEastAsia" w:eastAsiaTheme="minorEastAsia" w:hAnsiTheme="minorEastAsia"/>
          <w:sz w:val="24"/>
          <w:szCs w:val="24"/>
        </w:rPr>
      </w:pPr>
      <w:r w:rsidRPr="00910DEE">
        <w:rPr>
          <w:rFonts w:asciiTheme="minorEastAsia" w:eastAsiaTheme="minorEastAsia" w:hAnsiTheme="minorEastAsia" w:cs="宋体" w:hint="eastAsia"/>
          <w:sz w:val="24"/>
          <w:szCs w:val="24"/>
        </w:rPr>
        <w:t>开户行：</w:t>
      </w:r>
      <w:r w:rsidR="00535D5D" w:rsidRPr="00910DEE">
        <w:rPr>
          <w:rFonts w:asciiTheme="minorEastAsia" w:eastAsiaTheme="minorEastAsia" w:hAnsiTheme="minorEastAsia" w:hint="eastAsia"/>
          <w:sz w:val="24"/>
          <w:szCs w:val="24"/>
        </w:rPr>
        <w:t>______</w:t>
      </w:r>
      <w:r w:rsidR="00B13D21" w:rsidRPr="00910DEE">
        <w:rPr>
          <w:rFonts w:asciiTheme="minorEastAsia" w:eastAsiaTheme="minorEastAsia" w:hAnsiTheme="minorEastAsia" w:hint="eastAsia"/>
          <w:sz w:val="24"/>
          <w:szCs w:val="24"/>
        </w:rPr>
        <w:t>____________</w:t>
      </w:r>
      <w:r w:rsidRPr="00910DEE">
        <w:rPr>
          <w:rFonts w:asciiTheme="minorEastAsia" w:eastAsiaTheme="minorEastAsia" w:hAnsiTheme="minorEastAsia" w:cs="宋体" w:hint="eastAsia"/>
          <w:sz w:val="24"/>
          <w:szCs w:val="24"/>
        </w:rPr>
        <w:t>支行</w:t>
      </w:r>
    </w:p>
    <w:p w:rsidR="00B31E1F" w:rsidRPr="00910DEE" w:rsidRDefault="00B31E1F" w:rsidP="00535D5D">
      <w:pPr>
        <w:spacing w:line="480" w:lineRule="exact"/>
        <w:rPr>
          <w:rFonts w:asciiTheme="minorEastAsia" w:eastAsiaTheme="minorEastAsia" w:hAnsiTheme="minorEastAsia" w:cs="宋体"/>
          <w:b/>
          <w:sz w:val="24"/>
        </w:rPr>
      </w:pPr>
      <w:r w:rsidRPr="00910DEE">
        <w:rPr>
          <w:rFonts w:asciiTheme="minorEastAsia" w:eastAsiaTheme="minorEastAsia" w:hAnsiTheme="minorEastAsia" w:cs="宋体" w:hint="eastAsia"/>
          <w:sz w:val="24"/>
          <w:szCs w:val="24"/>
        </w:rPr>
        <w:t>账　号：</w:t>
      </w:r>
      <w:r w:rsidR="00535D5D" w:rsidRPr="00910DEE">
        <w:rPr>
          <w:rFonts w:asciiTheme="minorEastAsia" w:eastAsiaTheme="minorEastAsia" w:hAnsiTheme="minorEastAsia" w:hint="eastAsia"/>
          <w:sz w:val="24"/>
          <w:szCs w:val="24"/>
        </w:rPr>
        <w:t>______</w:t>
      </w:r>
      <w:r w:rsidR="00B13D21" w:rsidRPr="00910DEE">
        <w:rPr>
          <w:rFonts w:asciiTheme="minorEastAsia" w:eastAsiaTheme="minorEastAsia" w:hAnsiTheme="minorEastAsia" w:hint="eastAsia"/>
          <w:sz w:val="24"/>
          <w:szCs w:val="24"/>
        </w:rPr>
        <w:t>____________</w:t>
      </w:r>
    </w:p>
    <w:p w:rsidR="00B13D21" w:rsidRDefault="00B13D21" w:rsidP="005D591B">
      <w:pPr>
        <w:spacing w:line="480" w:lineRule="exact"/>
        <w:rPr>
          <w:rFonts w:asciiTheme="minorEastAsia" w:eastAsiaTheme="minorEastAsia" w:hAnsiTheme="minorEastAsia" w:cs="宋体"/>
          <w:b/>
          <w:sz w:val="24"/>
        </w:rPr>
      </w:pPr>
    </w:p>
    <w:p w:rsidR="00B31E1F" w:rsidRPr="00910DEE" w:rsidRDefault="00B31E1F" w:rsidP="005D591B">
      <w:pPr>
        <w:spacing w:line="480" w:lineRule="exact"/>
        <w:rPr>
          <w:rFonts w:asciiTheme="minorEastAsia" w:eastAsiaTheme="minorEastAsia" w:hAnsiTheme="minorEastAsia"/>
        </w:rPr>
      </w:pPr>
      <w:r w:rsidRPr="00910DEE">
        <w:rPr>
          <w:rFonts w:asciiTheme="minorEastAsia" w:eastAsiaTheme="minorEastAsia" w:hAnsiTheme="minorEastAsia" w:cs="宋体" w:hint="eastAsia"/>
          <w:b/>
          <w:sz w:val="24"/>
        </w:rPr>
        <w:t>第五</w:t>
      </w:r>
      <w:r w:rsidR="00F33FEE" w:rsidRPr="00910DEE">
        <w:rPr>
          <w:rFonts w:asciiTheme="minorEastAsia" w:eastAsiaTheme="minorEastAsia" w:hAnsiTheme="minorEastAsia" w:cs="宋体" w:hint="eastAsia"/>
          <w:b/>
          <w:sz w:val="24"/>
        </w:rPr>
        <w:t>条</w:t>
      </w:r>
      <w:r w:rsidR="00B13D21">
        <w:rPr>
          <w:rFonts w:asciiTheme="minorEastAsia" w:eastAsiaTheme="minorEastAsia" w:hAnsiTheme="minorEastAsia" w:cs="宋体" w:hint="eastAsia"/>
          <w:b/>
          <w:sz w:val="24"/>
        </w:rPr>
        <w:t xml:space="preserve"> </w:t>
      </w:r>
      <w:r w:rsidR="005642E2" w:rsidRPr="00910DEE">
        <w:rPr>
          <w:rFonts w:asciiTheme="minorEastAsia" w:eastAsiaTheme="minorEastAsia" w:hAnsiTheme="minorEastAsia" w:cs="宋体"/>
          <w:b/>
          <w:sz w:val="24"/>
        </w:rPr>
        <w:t>双方权利义务</w:t>
      </w:r>
      <w:r w:rsidR="00535D5D">
        <w:rPr>
          <w:rFonts w:asciiTheme="minorEastAsia" w:eastAsiaTheme="minorEastAsia" w:hAnsiTheme="minorEastAsia" w:cs="宋体" w:hint="eastAsia"/>
          <w:b/>
          <w:sz w:val="24"/>
        </w:rPr>
        <w:t xml:space="preserve"> </w:t>
      </w:r>
    </w:p>
    <w:p w:rsidR="00B31E1F" w:rsidRPr="00910DEE" w:rsidRDefault="00B31E1F"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t xml:space="preserve">1. </w:t>
      </w:r>
      <w:r w:rsidRPr="00910DEE">
        <w:rPr>
          <w:rFonts w:asciiTheme="minorEastAsia" w:eastAsiaTheme="minorEastAsia" w:hAnsiTheme="minorEastAsia" w:cs="宋体" w:hint="eastAsia"/>
          <w:sz w:val="24"/>
        </w:rPr>
        <w:t>甲方应按本合同约定时间向乙方支付</w:t>
      </w:r>
      <w:r w:rsidR="000E7145" w:rsidRPr="00910DEE">
        <w:rPr>
          <w:rFonts w:asciiTheme="minorEastAsia" w:eastAsiaTheme="minorEastAsia" w:hAnsiTheme="minorEastAsia" w:cs="宋体" w:hint="eastAsia"/>
          <w:sz w:val="24"/>
        </w:rPr>
        <w:t>合同款</w:t>
      </w:r>
      <w:r w:rsidRPr="00910DEE">
        <w:rPr>
          <w:rFonts w:asciiTheme="minorEastAsia" w:eastAsiaTheme="minorEastAsia" w:hAnsiTheme="minorEastAsia" w:cs="宋体" w:hint="eastAsia"/>
          <w:sz w:val="24"/>
        </w:rPr>
        <w:t>。</w:t>
      </w:r>
    </w:p>
    <w:p w:rsidR="00B31E1F" w:rsidRPr="00910DEE" w:rsidRDefault="00B31E1F"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t xml:space="preserve">2. </w:t>
      </w:r>
      <w:r w:rsidRPr="00910DEE">
        <w:rPr>
          <w:rFonts w:asciiTheme="minorEastAsia" w:eastAsiaTheme="minorEastAsia" w:hAnsiTheme="minorEastAsia" w:cs="宋体" w:hint="eastAsia"/>
          <w:sz w:val="24"/>
        </w:rPr>
        <w:t>如甲方有违反知识产权规定的行为或未按合同约定支付</w:t>
      </w:r>
      <w:r w:rsidR="000E7145" w:rsidRPr="00910DEE">
        <w:rPr>
          <w:rFonts w:asciiTheme="minorEastAsia" w:eastAsiaTheme="minorEastAsia" w:hAnsiTheme="minorEastAsia" w:cs="宋体" w:hint="eastAsia"/>
          <w:sz w:val="24"/>
        </w:rPr>
        <w:t>合同款</w:t>
      </w:r>
      <w:r w:rsidRPr="00910DEE">
        <w:rPr>
          <w:rFonts w:asciiTheme="minorEastAsia" w:eastAsiaTheme="minorEastAsia" w:hAnsiTheme="minorEastAsia" w:cs="宋体" w:hint="eastAsia"/>
          <w:sz w:val="24"/>
        </w:rPr>
        <w:t>，乙方有权中止甲方使用权限，并有权要求甲方承担违约责任。</w:t>
      </w:r>
    </w:p>
    <w:p w:rsidR="00B31E1F" w:rsidRPr="00910DEE" w:rsidRDefault="00B31E1F"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t xml:space="preserve">3. </w:t>
      </w:r>
      <w:r w:rsidRPr="00910DEE">
        <w:rPr>
          <w:rFonts w:asciiTheme="minorEastAsia" w:eastAsiaTheme="minorEastAsia" w:hAnsiTheme="minorEastAsia" w:cs="宋体" w:hint="eastAsia"/>
          <w:sz w:val="24"/>
        </w:rPr>
        <w:t>乙方保证所提供的产品符合国家法律规定和有关知识产权的规定，若乙方向甲方提供的产品存在所有权和知识产权纠纷，甲方不承担任何连带责任。</w:t>
      </w:r>
    </w:p>
    <w:p w:rsidR="00B31E1F" w:rsidRPr="00910DEE" w:rsidRDefault="00B31E1F"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t xml:space="preserve">4. </w:t>
      </w:r>
      <w:r w:rsidRPr="00910DEE">
        <w:rPr>
          <w:rFonts w:asciiTheme="minorEastAsia" w:eastAsiaTheme="minorEastAsia" w:hAnsiTheme="minorEastAsia" w:cs="宋体" w:hint="eastAsia"/>
          <w:sz w:val="24"/>
        </w:rPr>
        <w:t>乙方保证所提供产品的质量，按合同约定交付产品，并及时通知甲方。</w:t>
      </w:r>
    </w:p>
    <w:p w:rsidR="00B31E1F" w:rsidRPr="00910DEE" w:rsidRDefault="00B31E1F"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t xml:space="preserve">5. </w:t>
      </w:r>
      <w:r w:rsidRPr="00910DEE">
        <w:rPr>
          <w:rFonts w:asciiTheme="minorEastAsia" w:eastAsiaTheme="minorEastAsia" w:hAnsiTheme="minorEastAsia" w:cs="宋体" w:hint="eastAsia"/>
          <w:sz w:val="24"/>
        </w:rPr>
        <w:t>乙方保证甲方在合同期内的合理使用，并提供完善的售后服务。</w:t>
      </w:r>
    </w:p>
    <w:p w:rsidR="00B31E1F" w:rsidRPr="00910DEE" w:rsidRDefault="00B31E1F"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t xml:space="preserve">6. </w:t>
      </w:r>
      <w:r w:rsidRPr="00910DEE">
        <w:rPr>
          <w:rFonts w:asciiTheme="minorEastAsia" w:eastAsiaTheme="minorEastAsia" w:hAnsiTheme="minorEastAsia" w:cs="宋体" w:hint="eastAsia"/>
          <w:sz w:val="24"/>
        </w:rPr>
        <w:t>乙方发现产品中含有《出版管理条例》明确禁载的内容的，有权在不通知甲方情况下采取必要措施删除或屏蔽相关内容。</w:t>
      </w:r>
    </w:p>
    <w:p w:rsidR="00B31E1F" w:rsidRPr="00910DEE" w:rsidRDefault="00B31E1F"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t xml:space="preserve">7. </w:t>
      </w:r>
      <w:r w:rsidRPr="00910DEE">
        <w:rPr>
          <w:rFonts w:asciiTheme="minorEastAsia" w:eastAsiaTheme="minorEastAsia" w:hAnsiTheme="minorEastAsia" w:cs="宋体" w:hint="eastAsia"/>
          <w:sz w:val="24"/>
        </w:rPr>
        <w:t>甲方应建立内容安全使用制度，严格控制产品的使用对象和范围。甲方发现产品中含有《出版管理条例》明确禁载的内容的，应及时通知乙方。</w:t>
      </w:r>
    </w:p>
    <w:p w:rsidR="005642E2" w:rsidRPr="00910DEE" w:rsidRDefault="00B31E1F"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lastRenderedPageBreak/>
        <w:t xml:space="preserve">8. </w:t>
      </w:r>
      <w:r w:rsidR="005642E2" w:rsidRPr="00910DEE">
        <w:rPr>
          <w:rFonts w:asciiTheme="minorEastAsia" w:eastAsiaTheme="minorEastAsia" w:hAnsiTheme="minorEastAsia" w:cs="宋体" w:hint="eastAsia"/>
          <w:sz w:val="24"/>
        </w:rPr>
        <w:t>甲</w:t>
      </w:r>
      <w:r w:rsidR="005642E2" w:rsidRPr="00910DEE">
        <w:rPr>
          <w:rFonts w:asciiTheme="minorEastAsia" w:eastAsiaTheme="minorEastAsia" w:hAnsiTheme="minorEastAsia" w:cs="宋体"/>
          <w:sz w:val="24"/>
        </w:rPr>
        <w:t>方有权按双方约定使用</w:t>
      </w:r>
      <w:r w:rsidR="005642E2" w:rsidRPr="00910DEE">
        <w:rPr>
          <w:rFonts w:asciiTheme="minorEastAsia" w:eastAsiaTheme="minorEastAsia" w:hAnsiTheme="minorEastAsia" w:cs="宋体" w:hint="eastAsia"/>
          <w:sz w:val="24"/>
        </w:rPr>
        <w:t>所</w:t>
      </w:r>
      <w:r w:rsidR="000E7145" w:rsidRPr="00910DEE">
        <w:rPr>
          <w:rFonts w:asciiTheme="minorEastAsia" w:eastAsiaTheme="minorEastAsia" w:hAnsiTheme="minorEastAsia" w:cs="宋体" w:hint="eastAsia"/>
          <w:sz w:val="24"/>
        </w:rPr>
        <w:t>采购</w:t>
      </w:r>
      <w:r w:rsidR="005642E2" w:rsidRPr="00910DEE">
        <w:rPr>
          <w:rFonts w:asciiTheme="minorEastAsia" w:eastAsiaTheme="minorEastAsia" w:hAnsiTheme="minorEastAsia" w:cs="宋体"/>
          <w:sz w:val="24"/>
        </w:rPr>
        <w:t>产品</w:t>
      </w:r>
      <w:r w:rsidR="005642E2" w:rsidRPr="00910DEE">
        <w:rPr>
          <w:rFonts w:asciiTheme="minorEastAsia" w:eastAsiaTheme="minorEastAsia" w:hAnsiTheme="minorEastAsia" w:cs="宋体" w:hint="eastAsia"/>
          <w:sz w:val="24"/>
        </w:rPr>
        <w:t>，</w:t>
      </w:r>
      <w:r w:rsidR="005642E2" w:rsidRPr="00910DEE">
        <w:rPr>
          <w:rFonts w:asciiTheme="minorEastAsia" w:eastAsiaTheme="minorEastAsia" w:hAnsiTheme="minorEastAsia" w:cs="宋体"/>
          <w:sz w:val="24"/>
        </w:rPr>
        <w:t>但不得违反有关知识产权的</w:t>
      </w:r>
      <w:r w:rsidR="005642E2" w:rsidRPr="00910DEE">
        <w:rPr>
          <w:rFonts w:asciiTheme="minorEastAsia" w:eastAsiaTheme="minorEastAsia" w:hAnsiTheme="minorEastAsia" w:cs="宋体" w:hint="eastAsia"/>
          <w:sz w:val="24"/>
        </w:rPr>
        <w:t>规定</w:t>
      </w:r>
      <w:r w:rsidR="005642E2" w:rsidRPr="00910DEE">
        <w:rPr>
          <w:rFonts w:asciiTheme="minorEastAsia" w:eastAsiaTheme="minorEastAsia" w:hAnsiTheme="minorEastAsia" w:cs="宋体"/>
          <w:sz w:val="24"/>
        </w:rPr>
        <w:t>。</w:t>
      </w:r>
    </w:p>
    <w:p w:rsidR="00087FB3" w:rsidRPr="00CB64E3" w:rsidRDefault="00087FB3" w:rsidP="005D591B">
      <w:pPr>
        <w:spacing w:line="480" w:lineRule="exact"/>
        <w:ind w:firstLineChars="200" w:firstLine="480"/>
        <w:rPr>
          <w:rFonts w:asciiTheme="minorEastAsia" w:eastAsiaTheme="minorEastAsia" w:hAnsiTheme="minorEastAsia" w:cs="宋体"/>
          <w:sz w:val="24"/>
        </w:rPr>
      </w:pPr>
      <w:r w:rsidRPr="00CB64E3">
        <w:rPr>
          <w:rFonts w:asciiTheme="minorEastAsia" w:eastAsiaTheme="minorEastAsia" w:hAnsiTheme="minorEastAsia" w:cs="宋体"/>
          <w:sz w:val="24"/>
        </w:rPr>
        <w:t xml:space="preserve">9. </w:t>
      </w:r>
      <w:r w:rsidRPr="00CB64E3">
        <w:rPr>
          <w:rFonts w:asciiTheme="minorEastAsia" w:eastAsiaTheme="minorEastAsia" w:hAnsiTheme="minorEastAsia" w:cs="宋体" w:hint="eastAsia"/>
          <w:sz w:val="24"/>
        </w:rPr>
        <w:t>对于本次所采购数据库网上远程访问，乙方应保证在甲方校园网</w:t>
      </w:r>
      <w:r w:rsidRPr="00CB64E3">
        <w:rPr>
          <w:rFonts w:asciiTheme="minorEastAsia" w:eastAsiaTheme="minorEastAsia" w:hAnsiTheme="minorEastAsia" w:cs="宋体"/>
          <w:sz w:val="24"/>
        </w:rPr>
        <w:t>IP</w:t>
      </w:r>
      <w:r w:rsidRPr="00CB64E3">
        <w:rPr>
          <w:rFonts w:asciiTheme="minorEastAsia" w:eastAsiaTheme="minorEastAsia" w:hAnsiTheme="minorEastAsia" w:cs="宋体" w:hint="eastAsia"/>
          <w:sz w:val="24"/>
        </w:rPr>
        <w:t>地址范围内每周</w:t>
      </w:r>
      <w:r w:rsidRPr="00CB64E3">
        <w:rPr>
          <w:rFonts w:asciiTheme="minorEastAsia" w:eastAsiaTheme="minorEastAsia" w:hAnsiTheme="minorEastAsia" w:cs="宋体"/>
          <w:sz w:val="24"/>
        </w:rPr>
        <w:t>7×24</w:t>
      </w:r>
      <w:r w:rsidRPr="00CB64E3">
        <w:rPr>
          <w:rFonts w:asciiTheme="minorEastAsia" w:eastAsiaTheme="minorEastAsia" w:hAnsiTheme="minorEastAsia" w:cs="宋体" w:hint="eastAsia"/>
          <w:sz w:val="24"/>
        </w:rPr>
        <w:t>小时提供服务。当远程访问的数据库服务器出现故障，乙方应在</w:t>
      </w:r>
      <w:r w:rsidRPr="00CB64E3">
        <w:rPr>
          <w:rFonts w:asciiTheme="minorEastAsia" w:eastAsiaTheme="minorEastAsia" w:hAnsiTheme="minorEastAsia" w:cs="宋体"/>
          <w:sz w:val="24"/>
        </w:rPr>
        <w:t>24</w:t>
      </w:r>
      <w:r w:rsidRPr="00CB64E3">
        <w:rPr>
          <w:rFonts w:asciiTheme="minorEastAsia" w:eastAsiaTheme="minorEastAsia" w:hAnsiTheme="minorEastAsia" w:cs="宋体" w:hint="eastAsia"/>
          <w:sz w:val="24"/>
        </w:rPr>
        <w:t>小时内提供别的可访问的服务器，并随时通过电邮、</w:t>
      </w:r>
      <w:r w:rsidRPr="00CB64E3">
        <w:rPr>
          <w:rFonts w:asciiTheme="minorEastAsia" w:eastAsiaTheme="minorEastAsia" w:hAnsiTheme="minorEastAsia" w:cs="宋体"/>
          <w:sz w:val="24"/>
        </w:rPr>
        <w:t>QQ</w:t>
      </w:r>
      <w:r w:rsidRPr="00CB64E3">
        <w:rPr>
          <w:rFonts w:asciiTheme="minorEastAsia" w:eastAsiaTheme="minorEastAsia" w:hAnsiTheme="minorEastAsia" w:cs="宋体" w:hint="eastAsia"/>
          <w:sz w:val="24"/>
        </w:rPr>
        <w:t>、微信等为读者解决使用中的问题。</w:t>
      </w:r>
    </w:p>
    <w:p w:rsidR="00087FB3" w:rsidRPr="007A3E8F" w:rsidRDefault="00087FB3" w:rsidP="005D591B">
      <w:pPr>
        <w:spacing w:line="480" w:lineRule="exact"/>
        <w:ind w:firstLineChars="200" w:firstLine="480"/>
        <w:rPr>
          <w:rFonts w:asciiTheme="minorEastAsia" w:eastAsiaTheme="minorEastAsia" w:hAnsiTheme="minorEastAsia" w:cs="宋体"/>
          <w:sz w:val="24"/>
        </w:rPr>
      </w:pPr>
      <w:r w:rsidRPr="00CB64E3">
        <w:rPr>
          <w:rFonts w:asciiTheme="minorEastAsia" w:eastAsiaTheme="minorEastAsia" w:hAnsiTheme="minorEastAsia" w:cs="宋体"/>
          <w:sz w:val="24"/>
        </w:rPr>
        <w:t>10.</w:t>
      </w:r>
      <w:r w:rsidRPr="00CB64E3">
        <w:rPr>
          <w:rFonts w:asciiTheme="minorEastAsia" w:eastAsiaTheme="minorEastAsia" w:hAnsiTheme="minorEastAsia" w:cs="宋体" w:hint="eastAsia"/>
          <w:sz w:val="24"/>
        </w:rPr>
        <w:t>乙方根据甲方需求</w:t>
      </w:r>
      <w:r w:rsidRPr="00CB64E3">
        <w:rPr>
          <w:rFonts w:asciiTheme="minorEastAsia" w:eastAsiaTheme="minorEastAsia" w:hAnsiTheme="minorEastAsia" w:cs="宋体"/>
          <w:sz w:val="24"/>
        </w:rPr>
        <w:t>对</w:t>
      </w:r>
      <w:r w:rsidRPr="00CB64E3">
        <w:rPr>
          <w:rFonts w:asciiTheme="minorEastAsia" w:eastAsiaTheme="minorEastAsia" w:hAnsiTheme="minorEastAsia" w:cs="宋体" w:hint="eastAsia"/>
          <w:sz w:val="24"/>
        </w:rPr>
        <w:t>甲方</w:t>
      </w:r>
      <w:r w:rsidRPr="00CB64E3">
        <w:rPr>
          <w:rFonts w:asciiTheme="minorEastAsia" w:eastAsiaTheme="minorEastAsia" w:hAnsiTheme="minorEastAsia" w:cs="宋体"/>
          <w:sz w:val="24"/>
        </w:rPr>
        <w:t>用户进行培训</w:t>
      </w:r>
      <w:r w:rsidRPr="00CB64E3">
        <w:rPr>
          <w:rFonts w:asciiTheme="minorEastAsia" w:eastAsiaTheme="minorEastAsia" w:hAnsiTheme="minorEastAsia" w:cs="宋体" w:hint="eastAsia"/>
          <w:sz w:val="24"/>
        </w:rPr>
        <w:t>，培训内容包括数据库的调试、使用、检索技巧等，具体时间根据甲方要求商定，一年不少于一次（线上或线下）。</w:t>
      </w:r>
    </w:p>
    <w:p w:rsidR="00D0240D" w:rsidRPr="00087FB3" w:rsidRDefault="00D0240D" w:rsidP="005D591B">
      <w:pPr>
        <w:spacing w:line="480" w:lineRule="exact"/>
        <w:rPr>
          <w:rFonts w:asciiTheme="minorEastAsia" w:eastAsiaTheme="minorEastAsia" w:hAnsiTheme="minorEastAsia"/>
          <w:sz w:val="24"/>
          <w:szCs w:val="24"/>
        </w:rPr>
      </w:pPr>
    </w:p>
    <w:p w:rsidR="00F33FEE" w:rsidRPr="00910DEE" w:rsidRDefault="00103BF1" w:rsidP="005D591B">
      <w:pPr>
        <w:spacing w:line="480" w:lineRule="exact"/>
        <w:rPr>
          <w:rFonts w:asciiTheme="minorEastAsia" w:eastAsiaTheme="minorEastAsia" w:hAnsiTheme="minorEastAsia" w:cs="宋体"/>
          <w:b/>
          <w:sz w:val="24"/>
        </w:rPr>
      </w:pPr>
      <w:r w:rsidRPr="00910DEE">
        <w:rPr>
          <w:rFonts w:asciiTheme="minorEastAsia" w:eastAsiaTheme="minorEastAsia" w:hAnsiTheme="minorEastAsia" w:cs="宋体" w:hint="eastAsia"/>
          <w:b/>
          <w:sz w:val="24"/>
        </w:rPr>
        <w:t>第</w:t>
      </w:r>
      <w:r w:rsidR="00BD60C4" w:rsidRPr="00910DEE">
        <w:rPr>
          <w:rFonts w:asciiTheme="minorEastAsia" w:eastAsiaTheme="minorEastAsia" w:hAnsiTheme="minorEastAsia" w:cs="宋体" w:hint="eastAsia"/>
          <w:b/>
          <w:sz w:val="24"/>
        </w:rPr>
        <w:t>六</w:t>
      </w:r>
      <w:r w:rsidRPr="00910DEE">
        <w:rPr>
          <w:rFonts w:asciiTheme="minorEastAsia" w:eastAsiaTheme="minorEastAsia" w:hAnsiTheme="minorEastAsia" w:cs="宋体" w:hint="eastAsia"/>
          <w:b/>
          <w:sz w:val="24"/>
        </w:rPr>
        <w:t>条</w:t>
      </w:r>
      <w:r w:rsidR="00B13D21">
        <w:rPr>
          <w:rFonts w:asciiTheme="minorEastAsia" w:eastAsiaTheme="minorEastAsia" w:hAnsiTheme="minorEastAsia" w:cs="宋体" w:hint="eastAsia"/>
          <w:b/>
          <w:sz w:val="24"/>
        </w:rPr>
        <w:t xml:space="preserve"> </w:t>
      </w:r>
      <w:r w:rsidR="00F33FEE" w:rsidRPr="00910DEE">
        <w:rPr>
          <w:rFonts w:asciiTheme="minorEastAsia" w:eastAsiaTheme="minorEastAsia" w:hAnsiTheme="minorEastAsia" w:cs="宋体" w:hint="eastAsia"/>
          <w:b/>
          <w:sz w:val="24"/>
        </w:rPr>
        <w:t>违约责任</w:t>
      </w:r>
    </w:p>
    <w:p w:rsidR="00A83C24" w:rsidRPr="00910DEE" w:rsidRDefault="00C02007"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sz w:val="24"/>
        </w:rPr>
        <w:t xml:space="preserve">1. </w:t>
      </w:r>
      <w:r w:rsidR="00A83C24" w:rsidRPr="00910DEE">
        <w:rPr>
          <w:rFonts w:asciiTheme="minorEastAsia" w:eastAsiaTheme="minorEastAsia" w:hAnsiTheme="minorEastAsia" w:cs="宋体" w:hint="eastAsia"/>
          <w:sz w:val="24"/>
        </w:rPr>
        <w:t>甲乙一方因过失造成本合同不能履行或不能完全履行，并给对方造成损失的，由有过失的一方承担违约责任。如双方均有过失，根据实际情况，由双方分别承担各自应负的违约责任，遇有不可抗力的情形除外。</w:t>
      </w:r>
    </w:p>
    <w:p w:rsidR="00A83C24" w:rsidRPr="00910DEE" w:rsidRDefault="00C02007"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sz w:val="24"/>
        </w:rPr>
        <w:t xml:space="preserve">2. </w:t>
      </w:r>
      <w:r w:rsidR="00A83C24" w:rsidRPr="00910DEE">
        <w:rPr>
          <w:rFonts w:asciiTheme="minorEastAsia" w:eastAsiaTheme="minorEastAsia" w:hAnsiTheme="minorEastAsia" w:cs="宋体" w:hint="eastAsia"/>
          <w:sz w:val="24"/>
        </w:rPr>
        <w:t>违约责任以违约方给对方造成的实际损失为限。</w:t>
      </w:r>
    </w:p>
    <w:p w:rsidR="00111C8A" w:rsidRPr="00910DEE" w:rsidRDefault="00111C8A" w:rsidP="005D591B">
      <w:pPr>
        <w:spacing w:line="480" w:lineRule="exact"/>
        <w:ind w:firstLineChars="200" w:firstLine="480"/>
        <w:rPr>
          <w:rFonts w:asciiTheme="minorEastAsia" w:eastAsiaTheme="minorEastAsia" w:hAnsiTheme="minorEastAsia"/>
          <w:sz w:val="24"/>
          <w:szCs w:val="24"/>
        </w:rPr>
      </w:pPr>
    </w:p>
    <w:p w:rsidR="0010792A" w:rsidRPr="00910DEE" w:rsidRDefault="00103BF1" w:rsidP="005D591B">
      <w:pPr>
        <w:spacing w:line="480" w:lineRule="exact"/>
        <w:rPr>
          <w:rFonts w:asciiTheme="minorEastAsia" w:eastAsiaTheme="minorEastAsia" w:hAnsiTheme="minorEastAsia"/>
          <w:b/>
          <w:bCs/>
          <w:sz w:val="24"/>
        </w:rPr>
      </w:pPr>
      <w:r w:rsidRPr="00910DEE">
        <w:rPr>
          <w:rFonts w:asciiTheme="minorEastAsia" w:eastAsiaTheme="minorEastAsia" w:hAnsiTheme="minorEastAsia" w:cs="宋体" w:hint="eastAsia"/>
          <w:b/>
          <w:sz w:val="24"/>
        </w:rPr>
        <w:t>第</w:t>
      </w:r>
      <w:r w:rsidR="00BD60C4" w:rsidRPr="00910DEE">
        <w:rPr>
          <w:rFonts w:asciiTheme="minorEastAsia" w:eastAsiaTheme="minorEastAsia" w:hAnsiTheme="minorEastAsia" w:cs="宋体" w:hint="eastAsia"/>
          <w:b/>
          <w:sz w:val="24"/>
        </w:rPr>
        <w:t>七</w:t>
      </w:r>
      <w:r w:rsidRPr="00910DEE">
        <w:rPr>
          <w:rFonts w:asciiTheme="minorEastAsia" w:eastAsiaTheme="minorEastAsia" w:hAnsiTheme="minorEastAsia" w:cs="宋体" w:hint="eastAsia"/>
          <w:b/>
          <w:sz w:val="24"/>
        </w:rPr>
        <w:t>条</w:t>
      </w:r>
      <w:r w:rsidR="00B13D21">
        <w:rPr>
          <w:rFonts w:asciiTheme="minorEastAsia" w:eastAsiaTheme="minorEastAsia" w:hAnsiTheme="minorEastAsia" w:cs="宋体" w:hint="eastAsia"/>
          <w:b/>
          <w:sz w:val="24"/>
        </w:rPr>
        <w:t xml:space="preserve"> </w:t>
      </w:r>
      <w:r w:rsidR="00A83C24" w:rsidRPr="00910DEE">
        <w:rPr>
          <w:rFonts w:ascii="宋体" w:hAnsi="宋体" w:hint="eastAsia"/>
          <w:b/>
          <w:sz w:val="24"/>
        </w:rPr>
        <w:t>不可抗力</w:t>
      </w:r>
    </w:p>
    <w:p w:rsidR="00D726A9" w:rsidRPr="00910DEE" w:rsidRDefault="00C02007"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t xml:space="preserve">1. </w:t>
      </w:r>
      <w:r w:rsidR="00D726A9" w:rsidRPr="00910DEE">
        <w:rPr>
          <w:rFonts w:asciiTheme="minorEastAsia" w:eastAsiaTheme="minorEastAsia" w:hAnsiTheme="minorEastAsia" w:cs="宋体" w:hint="eastAsia"/>
          <w:sz w:val="24"/>
        </w:rPr>
        <w:t>不可抗力是指本合同的双方或一方无法控制、无法预见或虽然可以预见但无法避免且在本合同签订之日后发生并使任何一方无法全部或部分履行本合同的任何事件。不可抗力包括但不限于罢工、爆炸、火灾、洪水、地震、飓风及</w:t>
      </w:r>
      <w:r w:rsidR="00D726A9" w:rsidRPr="00910DEE">
        <w:rPr>
          <w:rFonts w:asciiTheme="minorEastAsia" w:eastAsiaTheme="minorEastAsia" w:hAnsiTheme="minorEastAsia" w:cs="宋体"/>
          <w:sz w:val="24"/>
        </w:rPr>
        <w:t>/</w:t>
      </w:r>
      <w:r w:rsidR="00D726A9" w:rsidRPr="00910DEE">
        <w:rPr>
          <w:rFonts w:asciiTheme="minorEastAsia" w:eastAsiaTheme="minorEastAsia" w:hAnsiTheme="minorEastAsia" w:cs="宋体" w:hint="eastAsia"/>
          <w:sz w:val="24"/>
        </w:rPr>
        <w:t>或其他自然灾害及战争、民众骚乱、故意破坏、征收、没收、政府主权行为、法律变化以及其他重大事件或突发事件的发生。</w:t>
      </w:r>
    </w:p>
    <w:p w:rsidR="00D726A9" w:rsidRPr="00910DEE" w:rsidRDefault="00C02007" w:rsidP="005D591B">
      <w:pPr>
        <w:spacing w:line="480" w:lineRule="exact"/>
        <w:ind w:firstLineChars="200" w:firstLine="480"/>
        <w:rPr>
          <w:rFonts w:asciiTheme="minorEastAsia" w:eastAsiaTheme="minorEastAsia" w:hAnsiTheme="minorEastAsia" w:cs="宋体"/>
        </w:rPr>
      </w:pPr>
      <w:r w:rsidRPr="00910DEE">
        <w:rPr>
          <w:rFonts w:asciiTheme="minorEastAsia" w:eastAsiaTheme="minorEastAsia" w:hAnsiTheme="minorEastAsia" w:cs="宋体"/>
          <w:sz w:val="24"/>
        </w:rPr>
        <w:t xml:space="preserve">2. </w:t>
      </w:r>
      <w:r w:rsidR="00D726A9" w:rsidRPr="00910DEE">
        <w:rPr>
          <w:rFonts w:asciiTheme="minorEastAsia" w:eastAsiaTheme="minorEastAsia" w:hAnsiTheme="minorEastAsia" w:cs="宋体" w:hint="eastAsia"/>
          <w:sz w:val="24"/>
        </w:rPr>
        <w:t>如发生不可抗力，双方可依据不可抗力事件对合同履行的影响程度并通过协商决定是否修改或解除本合同。</w:t>
      </w:r>
    </w:p>
    <w:p w:rsidR="00A61E7A" w:rsidRPr="00910DEE" w:rsidRDefault="00A61E7A" w:rsidP="005D591B">
      <w:pPr>
        <w:spacing w:line="480" w:lineRule="exact"/>
        <w:ind w:firstLineChars="200" w:firstLine="480"/>
        <w:rPr>
          <w:rFonts w:asciiTheme="minorEastAsia" w:eastAsiaTheme="minorEastAsia" w:hAnsiTheme="minorEastAsia"/>
          <w:sz w:val="24"/>
          <w:szCs w:val="24"/>
        </w:rPr>
      </w:pPr>
    </w:p>
    <w:p w:rsidR="00515481" w:rsidRPr="00910DEE" w:rsidRDefault="00103BF1" w:rsidP="005D591B">
      <w:pPr>
        <w:spacing w:line="480" w:lineRule="exact"/>
        <w:rPr>
          <w:rFonts w:asciiTheme="minorEastAsia" w:eastAsiaTheme="minorEastAsia" w:hAnsiTheme="minorEastAsia"/>
          <w:b/>
          <w:bCs/>
          <w:sz w:val="24"/>
        </w:rPr>
      </w:pPr>
      <w:r w:rsidRPr="00910DEE">
        <w:rPr>
          <w:rFonts w:asciiTheme="minorEastAsia" w:eastAsiaTheme="minorEastAsia" w:hAnsiTheme="minorEastAsia" w:hint="eastAsia"/>
          <w:b/>
          <w:bCs/>
          <w:sz w:val="24"/>
        </w:rPr>
        <w:t>第</w:t>
      </w:r>
      <w:r w:rsidR="00BD60C4" w:rsidRPr="00910DEE">
        <w:rPr>
          <w:rFonts w:asciiTheme="minorEastAsia" w:eastAsiaTheme="minorEastAsia" w:hAnsiTheme="minorEastAsia" w:hint="eastAsia"/>
          <w:b/>
          <w:bCs/>
          <w:sz w:val="24"/>
        </w:rPr>
        <w:t>八</w:t>
      </w:r>
      <w:r w:rsidRPr="00910DEE">
        <w:rPr>
          <w:rFonts w:asciiTheme="minorEastAsia" w:eastAsiaTheme="minorEastAsia" w:hAnsiTheme="minorEastAsia" w:hint="eastAsia"/>
          <w:b/>
          <w:bCs/>
          <w:sz w:val="24"/>
        </w:rPr>
        <w:t>条</w:t>
      </w:r>
      <w:r w:rsidR="00B13D21">
        <w:rPr>
          <w:rFonts w:asciiTheme="minorEastAsia" w:eastAsiaTheme="minorEastAsia" w:hAnsiTheme="minorEastAsia" w:hint="eastAsia"/>
          <w:b/>
          <w:bCs/>
          <w:sz w:val="24"/>
        </w:rPr>
        <w:t xml:space="preserve"> </w:t>
      </w:r>
      <w:r w:rsidR="00515481" w:rsidRPr="00910DEE">
        <w:rPr>
          <w:rFonts w:asciiTheme="minorEastAsia" w:eastAsiaTheme="minorEastAsia" w:hAnsiTheme="minorEastAsia" w:hint="eastAsia"/>
          <w:b/>
          <w:bCs/>
          <w:sz w:val="24"/>
        </w:rPr>
        <w:t>解决争议的方式</w:t>
      </w:r>
    </w:p>
    <w:p w:rsidR="00F33FEE" w:rsidRPr="00910DEE" w:rsidRDefault="00515481" w:rsidP="005D591B">
      <w:pPr>
        <w:spacing w:line="480" w:lineRule="exact"/>
        <w:ind w:firstLineChars="200" w:firstLine="480"/>
        <w:rPr>
          <w:rFonts w:asciiTheme="minorEastAsia" w:eastAsiaTheme="minorEastAsia" w:hAnsiTheme="minorEastAsia"/>
          <w:bCs/>
          <w:sz w:val="24"/>
        </w:rPr>
      </w:pPr>
      <w:r w:rsidRPr="00910DEE">
        <w:rPr>
          <w:rFonts w:asciiTheme="minorEastAsia" w:eastAsiaTheme="minorEastAsia" w:hAnsiTheme="minorEastAsia" w:hint="eastAsia"/>
          <w:bCs/>
          <w:sz w:val="24"/>
        </w:rPr>
        <w:t>甲乙双方因本合同引起的法律争议，由双方协商解决，也可由有关部门调解；协商或调解不成的，由甲方所在地人民法院管辖该纠纷。</w:t>
      </w:r>
    </w:p>
    <w:p w:rsidR="00A61E7A" w:rsidRPr="00910DEE" w:rsidRDefault="00A61E7A" w:rsidP="005D591B">
      <w:pPr>
        <w:spacing w:line="480" w:lineRule="exact"/>
        <w:ind w:firstLineChars="200" w:firstLine="480"/>
        <w:rPr>
          <w:rFonts w:asciiTheme="minorEastAsia" w:eastAsiaTheme="minorEastAsia" w:hAnsiTheme="minorEastAsia"/>
          <w:bCs/>
          <w:sz w:val="24"/>
        </w:rPr>
      </w:pPr>
    </w:p>
    <w:p w:rsidR="00F33FEE" w:rsidRPr="00910DEE" w:rsidRDefault="00103BF1" w:rsidP="005D591B">
      <w:pPr>
        <w:spacing w:line="480" w:lineRule="exact"/>
        <w:rPr>
          <w:rFonts w:asciiTheme="minorEastAsia" w:eastAsiaTheme="minorEastAsia" w:hAnsiTheme="minorEastAsia"/>
          <w:bCs/>
          <w:sz w:val="24"/>
        </w:rPr>
      </w:pPr>
      <w:r w:rsidRPr="00910DEE">
        <w:rPr>
          <w:rFonts w:asciiTheme="minorEastAsia" w:eastAsiaTheme="minorEastAsia" w:hAnsiTheme="minorEastAsia" w:hint="eastAsia"/>
          <w:b/>
          <w:bCs/>
          <w:sz w:val="24"/>
        </w:rPr>
        <w:t>第</w:t>
      </w:r>
      <w:r w:rsidR="00BD60C4" w:rsidRPr="00910DEE">
        <w:rPr>
          <w:rFonts w:asciiTheme="minorEastAsia" w:eastAsiaTheme="minorEastAsia" w:hAnsiTheme="minorEastAsia" w:hint="eastAsia"/>
          <w:b/>
          <w:bCs/>
          <w:sz w:val="24"/>
        </w:rPr>
        <w:t>九</w:t>
      </w:r>
      <w:r w:rsidR="00F33FEE" w:rsidRPr="00910DEE">
        <w:rPr>
          <w:rFonts w:asciiTheme="minorEastAsia" w:eastAsiaTheme="minorEastAsia" w:hAnsiTheme="minorEastAsia" w:hint="eastAsia"/>
          <w:b/>
          <w:bCs/>
          <w:sz w:val="24"/>
        </w:rPr>
        <w:t xml:space="preserve">条  </w:t>
      </w:r>
      <w:r w:rsidR="00515481" w:rsidRPr="00910DEE">
        <w:rPr>
          <w:rFonts w:asciiTheme="minorEastAsia" w:eastAsiaTheme="minorEastAsia" w:hAnsiTheme="minorEastAsia" w:hint="eastAsia"/>
          <w:b/>
          <w:bCs/>
          <w:sz w:val="24"/>
        </w:rPr>
        <w:t>合同签订地：</w:t>
      </w:r>
      <w:r w:rsidR="00515481" w:rsidRPr="00910DEE">
        <w:rPr>
          <w:rFonts w:asciiTheme="minorEastAsia" w:eastAsiaTheme="minorEastAsia" w:hAnsiTheme="minorEastAsia" w:hint="eastAsia"/>
          <w:bCs/>
          <w:sz w:val="24"/>
        </w:rPr>
        <w:t>武汉大学</w:t>
      </w:r>
    </w:p>
    <w:p w:rsidR="00BD60C4" w:rsidRPr="00910DEE" w:rsidRDefault="00BD60C4" w:rsidP="005D591B">
      <w:pPr>
        <w:spacing w:line="480" w:lineRule="exact"/>
        <w:rPr>
          <w:rFonts w:asciiTheme="minorEastAsia" w:eastAsiaTheme="minorEastAsia" w:hAnsiTheme="minorEastAsia"/>
          <w:b/>
          <w:bCs/>
          <w:sz w:val="24"/>
        </w:rPr>
      </w:pPr>
    </w:p>
    <w:p w:rsidR="00515481" w:rsidRPr="00910DEE" w:rsidRDefault="00F33FEE" w:rsidP="005D591B">
      <w:pPr>
        <w:spacing w:line="480" w:lineRule="exact"/>
        <w:rPr>
          <w:rFonts w:asciiTheme="minorEastAsia" w:eastAsiaTheme="minorEastAsia" w:hAnsiTheme="minorEastAsia" w:cs="宋体"/>
          <w:b/>
          <w:sz w:val="24"/>
        </w:rPr>
      </w:pPr>
      <w:r w:rsidRPr="00910DEE">
        <w:rPr>
          <w:rFonts w:asciiTheme="minorEastAsia" w:eastAsiaTheme="minorEastAsia" w:hAnsiTheme="minorEastAsia" w:hint="eastAsia"/>
          <w:b/>
          <w:bCs/>
          <w:sz w:val="24"/>
        </w:rPr>
        <w:t>第十条</w:t>
      </w:r>
      <w:r w:rsidR="00B13D21">
        <w:rPr>
          <w:rFonts w:asciiTheme="minorEastAsia" w:eastAsiaTheme="minorEastAsia" w:hAnsiTheme="minorEastAsia" w:hint="eastAsia"/>
          <w:b/>
          <w:bCs/>
          <w:sz w:val="24"/>
        </w:rPr>
        <w:t xml:space="preserve"> </w:t>
      </w:r>
      <w:r w:rsidR="00515481" w:rsidRPr="00910DEE">
        <w:rPr>
          <w:rFonts w:asciiTheme="minorEastAsia" w:eastAsiaTheme="minorEastAsia" w:hAnsiTheme="minorEastAsia" w:cs="宋体" w:hint="eastAsia"/>
          <w:b/>
          <w:sz w:val="24"/>
        </w:rPr>
        <w:t>其他</w:t>
      </w:r>
    </w:p>
    <w:p w:rsidR="0010792A" w:rsidRPr="00910DEE" w:rsidRDefault="00515481"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hint="eastAsia"/>
          <w:sz w:val="24"/>
        </w:rPr>
        <w:lastRenderedPageBreak/>
        <w:t>1</w:t>
      </w:r>
      <w:r w:rsidR="00C02007" w:rsidRPr="00910DEE">
        <w:rPr>
          <w:rFonts w:asciiTheme="minorEastAsia" w:eastAsiaTheme="minorEastAsia" w:hAnsiTheme="minorEastAsia" w:cs="宋体" w:hint="eastAsia"/>
          <w:sz w:val="24"/>
        </w:rPr>
        <w:t>.</w:t>
      </w:r>
      <w:r w:rsidRPr="00910DEE">
        <w:rPr>
          <w:rFonts w:asciiTheme="minorEastAsia" w:eastAsiaTheme="minorEastAsia" w:hAnsiTheme="minorEastAsia" w:cs="宋体" w:hint="eastAsia"/>
          <w:sz w:val="24"/>
        </w:rPr>
        <w:t>在不侵害乙方正当权益和商业秘密情况下，乙方应配合甲方纪检监察部门调查。若乙方拒绝配合，甲方有权采取中止合同或取消乙方参与甲方学校项目的资格。</w:t>
      </w:r>
    </w:p>
    <w:p w:rsidR="0010792A" w:rsidRPr="00910DEE" w:rsidRDefault="00515481"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hint="eastAsia"/>
          <w:sz w:val="24"/>
        </w:rPr>
        <w:t>2</w:t>
      </w:r>
      <w:r w:rsidR="00C02007" w:rsidRPr="00910DEE">
        <w:rPr>
          <w:rFonts w:asciiTheme="minorEastAsia" w:eastAsiaTheme="minorEastAsia" w:hAnsiTheme="minorEastAsia" w:cs="宋体" w:hint="eastAsia"/>
          <w:sz w:val="24"/>
        </w:rPr>
        <w:t>.</w:t>
      </w:r>
      <w:r w:rsidRPr="00910DEE">
        <w:rPr>
          <w:rFonts w:asciiTheme="minorEastAsia" w:eastAsiaTheme="minorEastAsia" w:hAnsiTheme="minorEastAsia"/>
          <w:sz w:val="24"/>
          <w:szCs w:val="24"/>
        </w:rPr>
        <w:t>本合同附件</w:t>
      </w:r>
      <w:r w:rsidRPr="00910DEE">
        <w:rPr>
          <w:rFonts w:asciiTheme="minorEastAsia" w:eastAsiaTheme="minorEastAsia" w:hAnsiTheme="minorEastAsia" w:hint="eastAsia"/>
          <w:sz w:val="24"/>
          <w:szCs w:val="24"/>
        </w:rPr>
        <w:t>一经确认，</w:t>
      </w:r>
      <w:r w:rsidRPr="00910DEE">
        <w:rPr>
          <w:rFonts w:asciiTheme="minorEastAsia" w:eastAsiaTheme="minorEastAsia" w:hAnsiTheme="minorEastAsia"/>
          <w:sz w:val="24"/>
          <w:szCs w:val="24"/>
        </w:rPr>
        <w:t>与本合同具有同等法律效力。</w:t>
      </w:r>
    </w:p>
    <w:p w:rsidR="0010792A" w:rsidRPr="00910DEE" w:rsidRDefault="00515481"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hint="eastAsia"/>
          <w:sz w:val="24"/>
        </w:rPr>
        <w:t>3</w:t>
      </w:r>
      <w:r w:rsidR="00C02007" w:rsidRPr="00910DEE">
        <w:rPr>
          <w:rFonts w:asciiTheme="minorEastAsia" w:eastAsiaTheme="minorEastAsia" w:hAnsiTheme="minorEastAsia" w:cs="宋体" w:hint="eastAsia"/>
          <w:sz w:val="24"/>
        </w:rPr>
        <w:t>.</w:t>
      </w:r>
      <w:r w:rsidRPr="00910DEE">
        <w:rPr>
          <w:rFonts w:asciiTheme="minorEastAsia" w:eastAsiaTheme="minorEastAsia" w:hAnsiTheme="minorEastAsia" w:cs="宋体" w:hint="eastAsia"/>
          <w:sz w:val="24"/>
        </w:rPr>
        <w:t>本合同自合同双方签字盖章之日起生效。</w:t>
      </w:r>
    </w:p>
    <w:p w:rsidR="0010792A" w:rsidRPr="00910DEE" w:rsidRDefault="00515481"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hint="eastAsia"/>
          <w:sz w:val="24"/>
        </w:rPr>
        <w:t>4</w:t>
      </w:r>
      <w:r w:rsidR="00C02007" w:rsidRPr="00910DEE">
        <w:rPr>
          <w:rFonts w:asciiTheme="minorEastAsia" w:eastAsiaTheme="minorEastAsia" w:hAnsiTheme="minorEastAsia" w:cs="宋体" w:hint="eastAsia"/>
          <w:sz w:val="24"/>
        </w:rPr>
        <w:t>.</w:t>
      </w:r>
      <w:r w:rsidRPr="00910DEE">
        <w:rPr>
          <w:rFonts w:asciiTheme="minorEastAsia" w:eastAsiaTheme="minorEastAsia" w:hAnsiTheme="minorEastAsia" w:cs="宋体" w:hint="eastAsia"/>
          <w:sz w:val="24"/>
        </w:rPr>
        <w:t>本合同正本一式</w:t>
      </w:r>
      <w:r w:rsidR="00B13D21" w:rsidRPr="00910DEE">
        <w:rPr>
          <w:rFonts w:asciiTheme="minorEastAsia" w:eastAsiaTheme="minorEastAsia" w:hAnsiTheme="minorEastAsia" w:hint="eastAsia"/>
          <w:sz w:val="24"/>
          <w:szCs w:val="24"/>
        </w:rPr>
        <w:t>______</w:t>
      </w:r>
      <w:r w:rsidRPr="00910DEE">
        <w:rPr>
          <w:rFonts w:asciiTheme="minorEastAsia" w:eastAsiaTheme="minorEastAsia" w:hAnsiTheme="minorEastAsia" w:cs="宋体" w:hint="eastAsia"/>
          <w:sz w:val="24"/>
        </w:rPr>
        <w:t>份，甲方</w:t>
      </w:r>
      <w:r w:rsidR="00BD60C4" w:rsidRPr="00910DEE">
        <w:rPr>
          <w:rFonts w:asciiTheme="minorEastAsia" w:eastAsiaTheme="minorEastAsia" w:hAnsiTheme="minorEastAsia" w:cs="宋体" w:hint="eastAsia"/>
          <w:sz w:val="24"/>
        </w:rPr>
        <w:t>执</w:t>
      </w:r>
      <w:r w:rsidR="00B13D21" w:rsidRPr="00910DEE">
        <w:rPr>
          <w:rFonts w:asciiTheme="minorEastAsia" w:eastAsiaTheme="minorEastAsia" w:hAnsiTheme="minorEastAsia" w:hint="eastAsia"/>
          <w:sz w:val="24"/>
          <w:szCs w:val="24"/>
        </w:rPr>
        <w:t>______</w:t>
      </w:r>
      <w:r w:rsidRPr="00910DEE">
        <w:rPr>
          <w:rFonts w:asciiTheme="minorEastAsia" w:eastAsiaTheme="minorEastAsia" w:hAnsiTheme="minorEastAsia" w:cs="宋体" w:hint="eastAsia"/>
          <w:sz w:val="24"/>
        </w:rPr>
        <w:t>份、乙方执</w:t>
      </w:r>
      <w:r w:rsidR="00B13D21" w:rsidRPr="00910DEE">
        <w:rPr>
          <w:rFonts w:asciiTheme="minorEastAsia" w:eastAsiaTheme="minorEastAsia" w:hAnsiTheme="minorEastAsia" w:hint="eastAsia"/>
          <w:sz w:val="24"/>
          <w:szCs w:val="24"/>
        </w:rPr>
        <w:t>______</w:t>
      </w:r>
      <w:r w:rsidRPr="00910DEE">
        <w:rPr>
          <w:rFonts w:asciiTheme="minorEastAsia" w:eastAsiaTheme="minorEastAsia" w:hAnsiTheme="minorEastAsia" w:cs="宋体" w:hint="eastAsia"/>
          <w:sz w:val="24"/>
        </w:rPr>
        <w:t>份，均具有同等法律效力。</w:t>
      </w:r>
    </w:p>
    <w:p w:rsidR="00C61D1A" w:rsidRPr="00910DEE" w:rsidRDefault="00515481" w:rsidP="005D591B">
      <w:pPr>
        <w:spacing w:line="480" w:lineRule="exact"/>
        <w:ind w:firstLineChars="200" w:firstLine="480"/>
        <w:rPr>
          <w:rFonts w:asciiTheme="minorEastAsia" w:eastAsiaTheme="minorEastAsia" w:hAnsiTheme="minorEastAsia" w:cs="宋体"/>
          <w:sz w:val="24"/>
        </w:rPr>
      </w:pPr>
      <w:r w:rsidRPr="00910DEE">
        <w:rPr>
          <w:rFonts w:asciiTheme="minorEastAsia" w:eastAsiaTheme="minorEastAsia" w:hAnsiTheme="minorEastAsia" w:cs="宋体" w:hint="eastAsia"/>
          <w:sz w:val="24"/>
        </w:rPr>
        <w:t>5</w:t>
      </w:r>
      <w:r w:rsidR="00C02007" w:rsidRPr="00910DEE">
        <w:rPr>
          <w:rFonts w:asciiTheme="minorEastAsia" w:eastAsiaTheme="minorEastAsia" w:hAnsiTheme="minorEastAsia" w:cs="宋体" w:hint="eastAsia"/>
          <w:sz w:val="24"/>
        </w:rPr>
        <w:t>.</w:t>
      </w:r>
      <w:r w:rsidRPr="00910DEE">
        <w:rPr>
          <w:rFonts w:asciiTheme="minorEastAsia" w:eastAsiaTheme="minorEastAsia" w:hAnsiTheme="minorEastAsia" w:cs="宋体" w:hint="eastAsia"/>
          <w:sz w:val="24"/>
        </w:rPr>
        <w:t>本合同未尽事宜，可另行签订书面补充合同约定。</w:t>
      </w:r>
    </w:p>
    <w:p w:rsidR="0049140E" w:rsidRPr="00910DEE" w:rsidRDefault="0049140E" w:rsidP="005D591B">
      <w:pPr>
        <w:spacing w:line="480" w:lineRule="exact"/>
        <w:ind w:firstLineChars="200" w:firstLine="480"/>
        <w:rPr>
          <w:rFonts w:asciiTheme="minorEastAsia" w:eastAsiaTheme="minorEastAsia" w:hAnsiTheme="minorEastAsia" w:cs="宋体"/>
          <w:sz w:val="24"/>
        </w:rPr>
      </w:pPr>
    </w:p>
    <w:p w:rsidR="00EB24DC" w:rsidRPr="00910DEE" w:rsidRDefault="00EB24DC" w:rsidP="005D591B">
      <w:pPr>
        <w:pStyle w:val="12"/>
        <w:spacing w:line="480" w:lineRule="exact"/>
        <w:ind w:firstLineChars="0" w:firstLine="0"/>
        <w:rPr>
          <w:rFonts w:asciiTheme="minorEastAsia" w:eastAsiaTheme="minorEastAsia" w:hAnsiTheme="minorEastAsia" w:hint="default"/>
          <w:sz w:val="24"/>
          <w:szCs w:val="24"/>
        </w:rPr>
      </w:pPr>
      <w:r w:rsidRPr="00910DEE">
        <w:rPr>
          <w:rFonts w:asciiTheme="minorEastAsia" w:eastAsiaTheme="minorEastAsia" w:hAnsiTheme="minorEastAsia"/>
          <w:sz w:val="24"/>
          <w:szCs w:val="24"/>
        </w:rPr>
        <w:t xml:space="preserve">甲方：武汉大学（盖章）             </w:t>
      </w:r>
      <w:r w:rsidR="008B56E8">
        <w:rPr>
          <w:rFonts w:asciiTheme="minorEastAsia" w:eastAsiaTheme="minorEastAsia" w:hAnsiTheme="minorEastAsia" w:hint="default"/>
          <w:sz w:val="24"/>
          <w:szCs w:val="24"/>
        </w:rPr>
        <w:t xml:space="preserve">   </w:t>
      </w:r>
      <w:r w:rsidRPr="00910DEE">
        <w:rPr>
          <w:rFonts w:asciiTheme="minorEastAsia" w:eastAsiaTheme="minorEastAsia" w:hAnsiTheme="minorEastAsia"/>
          <w:sz w:val="24"/>
          <w:szCs w:val="24"/>
        </w:rPr>
        <w:t xml:space="preserve">乙方：        （盖章） </w:t>
      </w:r>
    </w:p>
    <w:p w:rsidR="00EB24DC" w:rsidRPr="00910DEE" w:rsidRDefault="00EB24DC" w:rsidP="005D591B">
      <w:pPr>
        <w:pStyle w:val="12"/>
        <w:spacing w:line="480" w:lineRule="exact"/>
        <w:ind w:firstLineChars="0" w:firstLine="0"/>
        <w:rPr>
          <w:rFonts w:asciiTheme="minorEastAsia" w:eastAsiaTheme="minorEastAsia" w:hAnsiTheme="minorEastAsia" w:hint="default"/>
          <w:sz w:val="24"/>
          <w:szCs w:val="24"/>
        </w:rPr>
      </w:pPr>
      <w:r w:rsidRPr="00910DEE">
        <w:rPr>
          <w:rFonts w:asciiTheme="minorEastAsia" w:eastAsiaTheme="minorEastAsia" w:hAnsiTheme="minorEastAsia"/>
          <w:sz w:val="24"/>
          <w:szCs w:val="24"/>
        </w:rPr>
        <w:t>法定代表人（委托代理人）：             法定代表人（委托代理人）：</w:t>
      </w:r>
    </w:p>
    <w:p w:rsidR="00EB24DC" w:rsidRPr="00910DEE" w:rsidRDefault="00EB24DC" w:rsidP="005D591B">
      <w:pPr>
        <w:pStyle w:val="12"/>
        <w:spacing w:line="480" w:lineRule="exact"/>
        <w:ind w:firstLineChars="0" w:firstLine="0"/>
        <w:rPr>
          <w:rFonts w:asciiTheme="minorEastAsia" w:eastAsiaTheme="minorEastAsia" w:hAnsiTheme="minorEastAsia" w:hint="default"/>
          <w:sz w:val="24"/>
          <w:szCs w:val="24"/>
        </w:rPr>
      </w:pPr>
    </w:p>
    <w:p w:rsidR="00EB24DC" w:rsidRDefault="00EB24DC" w:rsidP="005D591B">
      <w:pPr>
        <w:pStyle w:val="12"/>
        <w:spacing w:line="480" w:lineRule="exact"/>
        <w:ind w:firstLineChars="0" w:firstLine="0"/>
        <w:rPr>
          <w:rFonts w:asciiTheme="minorEastAsia" w:eastAsiaTheme="minorEastAsia" w:hAnsiTheme="minorEastAsia" w:hint="default"/>
          <w:sz w:val="24"/>
          <w:szCs w:val="24"/>
        </w:rPr>
      </w:pPr>
      <w:r w:rsidRPr="00910DEE">
        <w:rPr>
          <w:rFonts w:asciiTheme="minorEastAsia" w:eastAsiaTheme="minorEastAsia" w:hAnsiTheme="minorEastAsia"/>
          <w:sz w:val="24"/>
          <w:szCs w:val="24"/>
        </w:rPr>
        <w:t>用户代表人：</w:t>
      </w:r>
    </w:p>
    <w:p w:rsidR="00EB24DC" w:rsidRPr="00910DEE" w:rsidRDefault="00EB24DC" w:rsidP="005D591B">
      <w:pPr>
        <w:pStyle w:val="12"/>
        <w:spacing w:line="480" w:lineRule="exact"/>
        <w:ind w:firstLineChars="0" w:firstLine="0"/>
        <w:rPr>
          <w:rFonts w:asciiTheme="minorEastAsia" w:eastAsiaTheme="minorEastAsia" w:hAnsiTheme="minorEastAsia" w:hint="default"/>
          <w:sz w:val="24"/>
          <w:szCs w:val="24"/>
        </w:rPr>
      </w:pPr>
      <w:r w:rsidRPr="00910DEE">
        <w:rPr>
          <w:rFonts w:asciiTheme="minorEastAsia" w:eastAsiaTheme="minorEastAsia" w:hAnsiTheme="minorEastAsia"/>
          <w:sz w:val="24"/>
          <w:szCs w:val="24"/>
        </w:rPr>
        <w:t>用户代表人</w:t>
      </w:r>
      <w:r>
        <w:rPr>
          <w:rFonts w:asciiTheme="minorEastAsia" w:eastAsiaTheme="minorEastAsia" w:hAnsiTheme="minorEastAsia"/>
          <w:sz w:val="24"/>
          <w:szCs w:val="24"/>
        </w:rPr>
        <w:t xml:space="preserve">联系电话： </w:t>
      </w:r>
      <w:r w:rsidR="00B13D21">
        <w:rPr>
          <w:rFonts w:asciiTheme="minorEastAsia" w:eastAsiaTheme="minorEastAsia" w:hAnsiTheme="minorEastAsia"/>
          <w:sz w:val="24"/>
          <w:szCs w:val="24"/>
        </w:rPr>
        <w:t xml:space="preserve">                 </w:t>
      </w:r>
      <w:r>
        <w:rPr>
          <w:rFonts w:asciiTheme="minorEastAsia" w:eastAsiaTheme="minorEastAsia" w:hAnsiTheme="minorEastAsia"/>
          <w:sz w:val="24"/>
          <w:szCs w:val="24"/>
        </w:rPr>
        <w:t>联系电话：</w:t>
      </w:r>
    </w:p>
    <w:p w:rsidR="00EB24DC" w:rsidRPr="00910DEE" w:rsidRDefault="00EB24DC" w:rsidP="005D591B">
      <w:pPr>
        <w:pStyle w:val="12"/>
        <w:spacing w:line="480" w:lineRule="exact"/>
        <w:ind w:firstLineChars="0" w:firstLine="0"/>
        <w:rPr>
          <w:rFonts w:asciiTheme="minorEastAsia" w:eastAsiaTheme="minorEastAsia" w:hAnsiTheme="minorEastAsia" w:hint="default"/>
          <w:sz w:val="24"/>
          <w:szCs w:val="24"/>
        </w:rPr>
      </w:pPr>
      <w:r w:rsidRPr="00910DEE">
        <w:rPr>
          <w:rFonts w:asciiTheme="minorEastAsia" w:eastAsiaTheme="minorEastAsia" w:hAnsiTheme="minorEastAsia"/>
          <w:sz w:val="24"/>
          <w:szCs w:val="24"/>
        </w:rPr>
        <w:t xml:space="preserve">地址：武汉市武昌区珞珈山武汉大学   </w:t>
      </w:r>
      <w:r w:rsidR="008B56E8">
        <w:rPr>
          <w:rFonts w:asciiTheme="minorEastAsia" w:eastAsiaTheme="minorEastAsia" w:hAnsiTheme="minorEastAsia" w:hint="default"/>
          <w:sz w:val="24"/>
          <w:szCs w:val="24"/>
        </w:rPr>
        <w:t xml:space="preserve">  </w:t>
      </w:r>
      <w:r w:rsidRPr="00910DEE">
        <w:rPr>
          <w:rFonts w:asciiTheme="minorEastAsia" w:eastAsiaTheme="minorEastAsia" w:hAnsiTheme="minorEastAsia"/>
          <w:sz w:val="24"/>
          <w:szCs w:val="24"/>
        </w:rPr>
        <w:t xml:space="preserve"> 地址：   </w:t>
      </w:r>
    </w:p>
    <w:p w:rsidR="00EB24DC" w:rsidRPr="00910DEE" w:rsidRDefault="00EB24DC" w:rsidP="005D591B">
      <w:pPr>
        <w:pStyle w:val="12"/>
        <w:spacing w:line="480" w:lineRule="exact"/>
        <w:ind w:firstLineChars="0" w:firstLine="0"/>
        <w:rPr>
          <w:rFonts w:asciiTheme="minorEastAsia" w:eastAsiaTheme="minorEastAsia" w:hAnsiTheme="minorEastAsia" w:hint="default"/>
          <w:sz w:val="24"/>
          <w:szCs w:val="24"/>
        </w:rPr>
      </w:pPr>
      <w:r w:rsidRPr="00910DEE">
        <w:rPr>
          <w:rFonts w:asciiTheme="minorEastAsia" w:eastAsiaTheme="minorEastAsia" w:hAnsiTheme="minorEastAsia"/>
          <w:sz w:val="24"/>
          <w:szCs w:val="24"/>
        </w:rPr>
        <w:t xml:space="preserve">邮编：430072                        </w:t>
      </w:r>
      <w:r w:rsidR="008B56E8">
        <w:rPr>
          <w:rFonts w:asciiTheme="minorEastAsia" w:eastAsiaTheme="minorEastAsia" w:hAnsiTheme="minorEastAsia" w:hint="default"/>
          <w:sz w:val="24"/>
          <w:szCs w:val="24"/>
        </w:rPr>
        <w:t xml:space="preserve">  </w:t>
      </w:r>
      <w:r w:rsidRPr="00910DEE">
        <w:rPr>
          <w:rFonts w:asciiTheme="minorEastAsia" w:eastAsiaTheme="minorEastAsia" w:hAnsiTheme="minorEastAsia"/>
          <w:sz w:val="24"/>
          <w:szCs w:val="24"/>
        </w:rPr>
        <w:t xml:space="preserve">邮编： </w:t>
      </w:r>
    </w:p>
    <w:p w:rsidR="00777B30" w:rsidRPr="00910DEE" w:rsidRDefault="00EB24DC" w:rsidP="005D591B">
      <w:pPr>
        <w:pStyle w:val="12"/>
        <w:spacing w:line="480" w:lineRule="exact"/>
        <w:ind w:firstLineChars="0" w:firstLine="0"/>
        <w:rPr>
          <w:rFonts w:asciiTheme="minorEastAsia" w:eastAsiaTheme="minorEastAsia" w:hAnsiTheme="minorEastAsia" w:hint="default"/>
          <w:sz w:val="24"/>
          <w:szCs w:val="24"/>
        </w:rPr>
      </w:pPr>
      <w:r w:rsidRPr="00910DEE">
        <w:rPr>
          <w:rFonts w:asciiTheme="minorEastAsia" w:eastAsiaTheme="minorEastAsia" w:hAnsiTheme="minorEastAsia"/>
          <w:sz w:val="24"/>
          <w:szCs w:val="24"/>
        </w:rPr>
        <w:t xml:space="preserve">签字日期：  年   月  日             </w:t>
      </w:r>
      <w:r w:rsidR="008B56E8">
        <w:rPr>
          <w:rFonts w:asciiTheme="minorEastAsia" w:eastAsiaTheme="minorEastAsia" w:hAnsiTheme="minorEastAsia" w:hint="default"/>
          <w:sz w:val="24"/>
          <w:szCs w:val="24"/>
        </w:rPr>
        <w:t xml:space="preserve">  </w:t>
      </w:r>
      <w:r w:rsidRPr="00910DEE">
        <w:rPr>
          <w:rFonts w:asciiTheme="minorEastAsia" w:eastAsiaTheme="minorEastAsia" w:hAnsiTheme="minorEastAsia"/>
          <w:sz w:val="24"/>
          <w:szCs w:val="24"/>
        </w:rPr>
        <w:t>签字日期：  年  月  日</w:t>
      </w:r>
    </w:p>
    <w:p w:rsidR="00B712E5" w:rsidRPr="00910DEE" w:rsidRDefault="00B712E5">
      <w:pPr>
        <w:jc w:val="left"/>
        <w:rPr>
          <w:rFonts w:asciiTheme="minorEastAsia" w:eastAsiaTheme="minorEastAsia" w:hAnsiTheme="minorEastAsia"/>
          <w:sz w:val="22"/>
          <w:szCs w:val="22"/>
        </w:rPr>
      </w:pPr>
    </w:p>
    <w:sectPr w:rsidR="00B712E5" w:rsidRPr="00910DEE" w:rsidSect="003E4D38">
      <w:footerReference w:type="default" r:id="rId8"/>
      <w:pgSz w:w="11906" w:h="16838"/>
      <w:pgMar w:top="1134" w:right="1304" w:bottom="851" w:left="1418" w:header="851" w:footer="567" w:gutter="0"/>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B5B07" w16cid:durableId="1E62A9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67" w:rsidRDefault="001B2667" w:rsidP="0040009F">
      <w:r>
        <w:separator/>
      </w:r>
    </w:p>
  </w:endnote>
  <w:endnote w:type="continuationSeparator" w:id="0">
    <w:p w:rsidR="001B2667" w:rsidRDefault="001B2667" w:rsidP="0040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CF" w:rsidRDefault="00F65EFB">
    <w:pPr>
      <w:pStyle w:val="af3"/>
      <w:snapToGrid w:val="0"/>
      <w:jc w:val="center"/>
    </w:pPr>
    <w:r>
      <w:rPr>
        <w:b/>
      </w:rPr>
      <w:fldChar w:fldCharType="begin"/>
    </w:r>
    <w:r w:rsidR="00F209CF">
      <w:instrText>PAGE  \* MERGEFORMAT</w:instrText>
    </w:r>
    <w:r>
      <w:fldChar w:fldCharType="separate"/>
    </w:r>
    <w:r w:rsidR="0027082A" w:rsidRPr="0027082A">
      <w:rPr>
        <w:b/>
        <w:noProof/>
      </w:rPr>
      <w:t>2</w:t>
    </w:r>
    <w:r>
      <w:rPr>
        <w:b/>
        <w:sz w:val="24"/>
        <w:szCs w:val="24"/>
      </w:rPr>
      <w:fldChar w:fldCharType="end"/>
    </w:r>
    <w:r w:rsidR="00F209CF">
      <w:t xml:space="preserve"> / </w:t>
    </w:r>
    <w:fldSimple w:instr="NUMPAGES  \* MERGEFORMAT">
      <w:r w:rsidR="0027082A" w:rsidRPr="0027082A">
        <w:rPr>
          <w:b/>
          <w:noProof/>
        </w:rPr>
        <w:t>4</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67" w:rsidRDefault="001B2667" w:rsidP="0040009F">
      <w:r>
        <w:separator/>
      </w:r>
    </w:p>
  </w:footnote>
  <w:footnote w:type="continuationSeparator" w:id="0">
    <w:p w:rsidR="001B2667" w:rsidRDefault="001B2667" w:rsidP="004000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4823"/>
    <w:lvl w:ilvl="0" w:tplc="39700276">
      <w:start w:val="1"/>
      <w:numFmt w:val="japaneseCounting"/>
      <w:lvlText w:val="第%1条"/>
      <w:lvlJc w:val="left"/>
      <w:pPr>
        <w:ind w:left="717" w:hanging="420"/>
        <w:jc w:val="both"/>
      </w:pPr>
      <w:rPr>
        <w:w w:val="100"/>
        <w:sz w:val="24"/>
        <w:szCs w:val="24"/>
        <w:shd w:val="clear" w:color="auto" w:fill="auto"/>
      </w:rPr>
    </w:lvl>
    <w:lvl w:ilvl="1" w:tplc="A0F0BA46">
      <w:start w:val="1"/>
      <w:numFmt w:val="lowerLetter"/>
      <w:lvlText w:val="%2)"/>
      <w:lvlJc w:val="left"/>
      <w:pPr>
        <w:ind w:left="840" w:hanging="420"/>
        <w:jc w:val="both"/>
      </w:pPr>
    </w:lvl>
    <w:lvl w:ilvl="2" w:tplc="8F342CD0">
      <w:start w:val="1"/>
      <w:numFmt w:val="lowerRoman"/>
      <w:lvlText w:val="%3."/>
      <w:lvlJc w:val="right"/>
      <w:pPr>
        <w:ind w:left="1260" w:hanging="420"/>
        <w:jc w:val="both"/>
      </w:pPr>
    </w:lvl>
    <w:lvl w:ilvl="3" w:tplc="89AE57DC">
      <w:start w:val="1"/>
      <w:numFmt w:val="decimal"/>
      <w:lvlText w:val="%4."/>
      <w:lvlJc w:val="left"/>
      <w:pPr>
        <w:ind w:left="1680" w:hanging="420"/>
        <w:jc w:val="both"/>
      </w:pPr>
    </w:lvl>
    <w:lvl w:ilvl="4" w:tplc="085E7AAC">
      <w:start w:val="1"/>
      <w:numFmt w:val="lowerLetter"/>
      <w:lvlText w:val="%5)"/>
      <w:lvlJc w:val="left"/>
      <w:pPr>
        <w:ind w:left="2100" w:hanging="420"/>
        <w:jc w:val="both"/>
      </w:pPr>
    </w:lvl>
    <w:lvl w:ilvl="5" w:tplc="7786B184">
      <w:start w:val="1"/>
      <w:numFmt w:val="lowerRoman"/>
      <w:lvlText w:val="%6."/>
      <w:lvlJc w:val="right"/>
      <w:pPr>
        <w:ind w:left="2520" w:hanging="420"/>
        <w:jc w:val="both"/>
      </w:pPr>
    </w:lvl>
    <w:lvl w:ilvl="6" w:tplc="9AB82A1A">
      <w:start w:val="1"/>
      <w:numFmt w:val="decimal"/>
      <w:lvlText w:val="%7."/>
      <w:lvlJc w:val="left"/>
      <w:pPr>
        <w:ind w:left="2940" w:hanging="420"/>
        <w:jc w:val="both"/>
      </w:pPr>
    </w:lvl>
    <w:lvl w:ilvl="7" w:tplc="84E82926">
      <w:start w:val="1"/>
      <w:numFmt w:val="lowerLetter"/>
      <w:lvlText w:val="%8)"/>
      <w:lvlJc w:val="left"/>
      <w:pPr>
        <w:ind w:left="3360" w:hanging="420"/>
        <w:jc w:val="both"/>
      </w:pPr>
    </w:lvl>
    <w:lvl w:ilvl="8" w:tplc="0E3A2034">
      <w:start w:val="1"/>
      <w:numFmt w:val="lowerRoman"/>
      <w:lvlText w:val="%9."/>
      <w:lvlJc w:val="right"/>
      <w:pPr>
        <w:ind w:left="3780" w:hanging="420"/>
        <w:jc w:val="both"/>
      </w:pPr>
    </w:lvl>
  </w:abstractNum>
  <w:abstractNum w:abstractNumId="1" w15:restartNumberingAfterBreak="0">
    <w:nsid w:val="00000002"/>
    <w:multiLevelType w:val="multilevel"/>
    <w:tmpl w:val="000018BE"/>
    <w:lvl w:ilvl="0">
      <w:start w:val="1"/>
      <w:numFmt w:val="decimal"/>
      <w:lvlText w:val="%1"/>
      <w:lvlJc w:val="left"/>
      <w:pPr>
        <w:ind w:left="425" w:hanging="425"/>
        <w:jc w:val="both"/>
      </w:pPr>
    </w:lvl>
    <w:lvl w:ilvl="1">
      <w:start w:val="1"/>
      <w:numFmt w:val="decimal"/>
      <w:lvlText w:val="%1.%2"/>
      <w:lvlJc w:val="left"/>
      <w:pPr>
        <w:ind w:left="992" w:hanging="567"/>
        <w:jc w:val="both"/>
      </w:pPr>
    </w:lvl>
    <w:lvl w:ilvl="2">
      <w:start w:val="1"/>
      <w:numFmt w:val="decimal"/>
      <w:lvlText w:val="%1.%2.%3"/>
      <w:lvlJc w:val="left"/>
      <w:pPr>
        <w:ind w:left="1418" w:hanging="567"/>
        <w:jc w:val="both"/>
      </w:pPr>
    </w:lvl>
    <w:lvl w:ilvl="3">
      <w:start w:val="1"/>
      <w:numFmt w:val="decimal"/>
      <w:lvlText w:val="%1.%2.%3.%4"/>
      <w:lvlJc w:val="left"/>
      <w:pPr>
        <w:ind w:left="1984" w:hanging="708"/>
        <w:jc w:val="both"/>
      </w:pPr>
    </w:lvl>
    <w:lvl w:ilvl="4">
      <w:start w:val="1"/>
      <w:numFmt w:val="decimal"/>
      <w:lvlText w:val="%1.%2.%3.%4.%5"/>
      <w:lvlJc w:val="left"/>
      <w:pPr>
        <w:ind w:left="2551" w:hanging="850"/>
        <w:jc w:val="both"/>
      </w:pPr>
    </w:lvl>
    <w:lvl w:ilvl="5">
      <w:start w:val="1"/>
      <w:numFmt w:val="decimal"/>
      <w:lvlText w:val="%1.%2.%3.%4.%5.%6"/>
      <w:lvlJc w:val="left"/>
      <w:pPr>
        <w:ind w:left="3260" w:hanging="1134"/>
        <w:jc w:val="both"/>
      </w:pPr>
    </w:lvl>
    <w:lvl w:ilvl="6">
      <w:start w:val="1"/>
      <w:numFmt w:val="decimal"/>
      <w:lvlText w:val="%1.%2.%3.%4.%5.%6.%7"/>
      <w:lvlJc w:val="left"/>
      <w:pPr>
        <w:ind w:left="3827" w:hanging="1276"/>
        <w:jc w:val="both"/>
      </w:pPr>
    </w:lvl>
    <w:lvl w:ilvl="7">
      <w:start w:val="1"/>
      <w:numFmt w:val="decimal"/>
      <w:lvlText w:val="%1.%2.%3.%4.%5.%6.%7.%8"/>
      <w:lvlJc w:val="left"/>
      <w:pPr>
        <w:ind w:left="4394" w:hanging="1418"/>
        <w:jc w:val="both"/>
      </w:pPr>
    </w:lvl>
    <w:lvl w:ilvl="8">
      <w:start w:val="1"/>
      <w:numFmt w:val="decimal"/>
      <w:lvlText w:val="%1.%2.%3.%4.%5.%6.%7.%8.%9"/>
      <w:lvlJc w:val="left"/>
      <w:pPr>
        <w:ind w:left="5102" w:hanging="1700"/>
        <w:jc w:val="both"/>
      </w:pPr>
    </w:lvl>
  </w:abstractNum>
  <w:abstractNum w:abstractNumId="2" w15:restartNumberingAfterBreak="0">
    <w:nsid w:val="00000003"/>
    <w:multiLevelType w:val="hybridMultilevel"/>
    <w:tmpl w:val="00006784"/>
    <w:lvl w:ilvl="0" w:tplc="D9E6EA2A">
      <w:start w:val="1"/>
      <w:numFmt w:val="decimal"/>
      <w:lvlText w:val="%1."/>
      <w:lvlJc w:val="left"/>
      <w:pPr>
        <w:ind w:left="420" w:hanging="420"/>
        <w:jc w:val="both"/>
      </w:pPr>
      <w:rPr>
        <w:w w:val="100"/>
        <w:sz w:val="20"/>
        <w:szCs w:val="20"/>
        <w:shd w:val="clear" w:color="auto" w:fill="auto"/>
      </w:rPr>
    </w:lvl>
    <w:lvl w:ilvl="1" w:tplc="CD06F4B6">
      <w:start w:val="1"/>
      <w:numFmt w:val="lowerLetter"/>
      <w:lvlText w:val="%2)"/>
      <w:lvlJc w:val="left"/>
      <w:pPr>
        <w:ind w:left="840" w:hanging="420"/>
        <w:jc w:val="both"/>
      </w:pPr>
    </w:lvl>
    <w:lvl w:ilvl="2" w:tplc="97A04FCE">
      <w:start w:val="1"/>
      <w:numFmt w:val="lowerRoman"/>
      <w:lvlText w:val="%3."/>
      <w:lvlJc w:val="right"/>
      <w:pPr>
        <w:ind w:left="1260" w:hanging="420"/>
        <w:jc w:val="both"/>
      </w:pPr>
    </w:lvl>
    <w:lvl w:ilvl="3" w:tplc="F4AE5288">
      <w:start w:val="1"/>
      <w:numFmt w:val="decimal"/>
      <w:lvlText w:val="%4."/>
      <w:lvlJc w:val="left"/>
      <w:pPr>
        <w:ind w:left="1680" w:hanging="420"/>
        <w:jc w:val="both"/>
      </w:pPr>
    </w:lvl>
    <w:lvl w:ilvl="4" w:tplc="961C1AC8">
      <w:start w:val="1"/>
      <w:numFmt w:val="lowerLetter"/>
      <w:lvlText w:val="%5)"/>
      <w:lvlJc w:val="left"/>
      <w:pPr>
        <w:ind w:left="2100" w:hanging="420"/>
        <w:jc w:val="both"/>
      </w:pPr>
    </w:lvl>
    <w:lvl w:ilvl="5" w:tplc="F1B2F634">
      <w:start w:val="1"/>
      <w:numFmt w:val="lowerRoman"/>
      <w:lvlText w:val="%6."/>
      <w:lvlJc w:val="right"/>
      <w:pPr>
        <w:ind w:left="2520" w:hanging="420"/>
        <w:jc w:val="both"/>
      </w:pPr>
    </w:lvl>
    <w:lvl w:ilvl="6" w:tplc="E750A3FC">
      <w:start w:val="1"/>
      <w:numFmt w:val="decimal"/>
      <w:lvlText w:val="%7."/>
      <w:lvlJc w:val="left"/>
      <w:pPr>
        <w:ind w:left="2940" w:hanging="420"/>
        <w:jc w:val="both"/>
      </w:pPr>
    </w:lvl>
    <w:lvl w:ilvl="7" w:tplc="6726B7A8">
      <w:start w:val="1"/>
      <w:numFmt w:val="lowerLetter"/>
      <w:lvlText w:val="%8)"/>
      <w:lvlJc w:val="left"/>
      <w:pPr>
        <w:ind w:left="3360" w:hanging="420"/>
        <w:jc w:val="both"/>
      </w:pPr>
    </w:lvl>
    <w:lvl w:ilvl="8" w:tplc="1BBE9E0E">
      <w:start w:val="1"/>
      <w:numFmt w:val="lowerRoman"/>
      <w:lvlText w:val="%9."/>
      <w:lvlJc w:val="right"/>
      <w:pPr>
        <w:ind w:left="3780" w:hanging="420"/>
        <w:jc w:val="both"/>
      </w:pPr>
    </w:lvl>
  </w:abstractNum>
  <w:abstractNum w:abstractNumId="3" w15:restartNumberingAfterBreak="0">
    <w:nsid w:val="00000004"/>
    <w:multiLevelType w:val="hybridMultilevel"/>
    <w:tmpl w:val="00004AE1"/>
    <w:lvl w:ilvl="0" w:tplc="5964ED40">
      <w:start w:val="1"/>
      <w:numFmt w:val="japaneseCounting"/>
      <w:lvlText w:val="第%1条"/>
      <w:lvlJc w:val="left"/>
      <w:pPr>
        <w:ind w:left="420" w:hanging="420"/>
        <w:jc w:val="both"/>
      </w:pPr>
      <w:rPr>
        <w:b/>
        <w:w w:val="100"/>
        <w:sz w:val="24"/>
        <w:szCs w:val="24"/>
        <w:shd w:val="clear" w:color="auto" w:fill="auto"/>
      </w:rPr>
    </w:lvl>
    <w:lvl w:ilvl="1" w:tplc="33ACC4E8">
      <w:start w:val="1"/>
      <w:numFmt w:val="japaneseCounting"/>
      <w:lvlText w:val="（%2）"/>
      <w:lvlJc w:val="left"/>
      <w:pPr>
        <w:ind w:left="840" w:hanging="420"/>
        <w:jc w:val="both"/>
      </w:pPr>
      <w:rPr>
        <w:rFonts w:ascii="Times New Roman" w:eastAsia="Times New Roman" w:hAnsi="Times New Roman"/>
        <w:b/>
        <w:w w:val="100"/>
        <w:sz w:val="24"/>
        <w:szCs w:val="24"/>
        <w:shd w:val="clear" w:color="auto" w:fill="auto"/>
      </w:rPr>
    </w:lvl>
    <w:lvl w:ilvl="2" w:tplc="78A4CCBA">
      <w:start w:val="1"/>
      <w:numFmt w:val="lowerRoman"/>
      <w:lvlText w:val="%3."/>
      <w:lvlJc w:val="right"/>
      <w:pPr>
        <w:ind w:left="1260" w:hanging="420"/>
        <w:jc w:val="both"/>
      </w:pPr>
    </w:lvl>
    <w:lvl w:ilvl="3" w:tplc="B77A5A76">
      <w:start w:val="1"/>
      <w:numFmt w:val="decimal"/>
      <w:lvlText w:val="%4."/>
      <w:lvlJc w:val="left"/>
      <w:pPr>
        <w:ind w:left="1680" w:hanging="420"/>
        <w:jc w:val="both"/>
      </w:pPr>
    </w:lvl>
    <w:lvl w:ilvl="4" w:tplc="F1BAEE1A">
      <w:start w:val="1"/>
      <w:numFmt w:val="lowerLetter"/>
      <w:lvlText w:val="%5)"/>
      <w:lvlJc w:val="left"/>
      <w:pPr>
        <w:ind w:left="2100" w:hanging="420"/>
        <w:jc w:val="both"/>
      </w:pPr>
    </w:lvl>
    <w:lvl w:ilvl="5" w:tplc="10620458">
      <w:start w:val="1"/>
      <w:numFmt w:val="lowerRoman"/>
      <w:lvlText w:val="%6."/>
      <w:lvlJc w:val="right"/>
      <w:pPr>
        <w:ind w:left="2520" w:hanging="420"/>
        <w:jc w:val="both"/>
      </w:pPr>
    </w:lvl>
    <w:lvl w:ilvl="6" w:tplc="050AAF30">
      <w:start w:val="1"/>
      <w:numFmt w:val="decimal"/>
      <w:lvlText w:val="%7."/>
      <w:lvlJc w:val="left"/>
      <w:pPr>
        <w:ind w:left="2940" w:hanging="420"/>
        <w:jc w:val="both"/>
      </w:pPr>
    </w:lvl>
    <w:lvl w:ilvl="7" w:tplc="4F32BB3A">
      <w:start w:val="1"/>
      <w:numFmt w:val="lowerLetter"/>
      <w:lvlText w:val="%8)"/>
      <w:lvlJc w:val="left"/>
      <w:pPr>
        <w:ind w:left="3360" w:hanging="420"/>
        <w:jc w:val="both"/>
      </w:pPr>
    </w:lvl>
    <w:lvl w:ilvl="8" w:tplc="4244B02A">
      <w:start w:val="1"/>
      <w:numFmt w:val="lowerRoman"/>
      <w:lvlText w:val="%9."/>
      <w:lvlJc w:val="right"/>
      <w:pPr>
        <w:ind w:left="3780" w:hanging="420"/>
        <w:jc w:val="both"/>
      </w:pPr>
    </w:lvl>
  </w:abstractNum>
  <w:abstractNum w:abstractNumId="4" w15:restartNumberingAfterBreak="0">
    <w:nsid w:val="00000005"/>
    <w:multiLevelType w:val="multilevel"/>
    <w:tmpl w:val="00003D6C"/>
    <w:lvl w:ilvl="0">
      <w:start w:val="1"/>
      <w:numFmt w:val="decimal"/>
      <w:lvlText w:val="%1."/>
      <w:lvlJc w:val="left"/>
      <w:pPr>
        <w:ind w:left="420" w:hanging="4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5" w15:restartNumberingAfterBreak="0">
    <w:nsid w:val="00000006"/>
    <w:multiLevelType w:val="multilevel"/>
    <w:tmpl w:val="00002CD6"/>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6" w15:restartNumberingAfterBreak="0">
    <w:nsid w:val="00000007"/>
    <w:multiLevelType w:val="hybridMultilevel"/>
    <w:tmpl w:val="000072AE"/>
    <w:lvl w:ilvl="0" w:tplc="EFB20F8C">
      <w:start w:val="1"/>
      <w:numFmt w:val="decimal"/>
      <w:lvlText w:val="%1."/>
      <w:lvlJc w:val="left"/>
      <w:pPr>
        <w:ind w:left="420" w:hanging="420"/>
        <w:jc w:val="both"/>
      </w:pPr>
      <w:rPr>
        <w:w w:val="100"/>
        <w:sz w:val="20"/>
        <w:szCs w:val="20"/>
        <w:shd w:val="clear" w:color="auto" w:fill="auto"/>
      </w:rPr>
    </w:lvl>
    <w:lvl w:ilvl="1" w:tplc="C560A490">
      <w:start w:val="1"/>
      <w:numFmt w:val="lowerLetter"/>
      <w:lvlText w:val="%2)"/>
      <w:lvlJc w:val="left"/>
      <w:pPr>
        <w:ind w:left="840" w:hanging="420"/>
        <w:jc w:val="both"/>
      </w:pPr>
    </w:lvl>
    <w:lvl w:ilvl="2" w:tplc="99BA0F40">
      <w:start w:val="1"/>
      <w:numFmt w:val="lowerRoman"/>
      <w:lvlText w:val="%3."/>
      <w:lvlJc w:val="right"/>
      <w:pPr>
        <w:ind w:left="1260" w:hanging="420"/>
        <w:jc w:val="both"/>
      </w:pPr>
    </w:lvl>
    <w:lvl w:ilvl="3" w:tplc="5ABA0F14">
      <w:start w:val="1"/>
      <w:numFmt w:val="decimal"/>
      <w:lvlText w:val="%4."/>
      <w:lvlJc w:val="left"/>
      <w:pPr>
        <w:ind w:left="1680" w:hanging="420"/>
        <w:jc w:val="both"/>
      </w:pPr>
    </w:lvl>
    <w:lvl w:ilvl="4" w:tplc="D246596E">
      <w:start w:val="1"/>
      <w:numFmt w:val="lowerLetter"/>
      <w:lvlText w:val="%5)"/>
      <w:lvlJc w:val="left"/>
      <w:pPr>
        <w:ind w:left="2100" w:hanging="420"/>
        <w:jc w:val="both"/>
      </w:pPr>
    </w:lvl>
    <w:lvl w:ilvl="5" w:tplc="31C493BA">
      <w:start w:val="1"/>
      <w:numFmt w:val="lowerRoman"/>
      <w:lvlText w:val="%6."/>
      <w:lvlJc w:val="right"/>
      <w:pPr>
        <w:ind w:left="2520" w:hanging="420"/>
        <w:jc w:val="both"/>
      </w:pPr>
    </w:lvl>
    <w:lvl w:ilvl="6" w:tplc="D98A2C7C">
      <w:start w:val="1"/>
      <w:numFmt w:val="decimal"/>
      <w:lvlText w:val="%7."/>
      <w:lvlJc w:val="left"/>
      <w:pPr>
        <w:ind w:left="2940" w:hanging="420"/>
        <w:jc w:val="both"/>
      </w:pPr>
    </w:lvl>
    <w:lvl w:ilvl="7" w:tplc="096CD970">
      <w:start w:val="1"/>
      <w:numFmt w:val="lowerLetter"/>
      <w:lvlText w:val="%8)"/>
      <w:lvlJc w:val="left"/>
      <w:pPr>
        <w:ind w:left="3360" w:hanging="420"/>
        <w:jc w:val="both"/>
      </w:pPr>
    </w:lvl>
    <w:lvl w:ilvl="8" w:tplc="41DE768C">
      <w:start w:val="1"/>
      <w:numFmt w:val="lowerRoman"/>
      <w:lvlText w:val="%9."/>
      <w:lvlJc w:val="right"/>
      <w:pPr>
        <w:ind w:left="3780" w:hanging="420"/>
        <w:jc w:val="both"/>
      </w:pPr>
    </w:lvl>
  </w:abstractNum>
  <w:abstractNum w:abstractNumId="7" w15:restartNumberingAfterBreak="0">
    <w:nsid w:val="00000008"/>
    <w:multiLevelType w:val="multilevel"/>
    <w:tmpl w:val="00006952"/>
    <w:lvl w:ilvl="0">
      <w:start w:val="1"/>
      <w:numFmt w:val="japaneseCounting"/>
      <w:lvlText w:val="第%1条"/>
      <w:lvlJc w:val="left"/>
      <w:pPr>
        <w:ind w:left="420" w:hanging="420"/>
        <w:jc w:val="both"/>
      </w:pPr>
      <w:rPr>
        <w:b/>
        <w:w w:val="100"/>
        <w:sz w:val="24"/>
        <w:szCs w:val="24"/>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8" w15:restartNumberingAfterBreak="0">
    <w:nsid w:val="00000009"/>
    <w:multiLevelType w:val="multilevel"/>
    <w:tmpl w:val="00005F90"/>
    <w:lvl w:ilvl="0">
      <w:start w:val="1"/>
      <w:numFmt w:val="decimal"/>
      <w:lvlText w:val="%1."/>
      <w:lvlJc w:val="left"/>
      <w:pPr>
        <w:ind w:left="420" w:hanging="420"/>
        <w:jc w:val="both"/>
      </w:pPr>
      <w:rPr>
        <w:w w:val="100"/>
        <w:sz w:val="20"/>
        <w:szCs w:val="20"/>
        <w:shd w:val="clear" w:color="auto" w:fill="auto"/>
      </w:rPr>
    </w:lvl>
    <w:lvl w:ilvl="1">
      <w:start w:val="1"/>
      <w:numFmt w:val="lowerLetter"/>
      <w:lvlText w:val="%2)"/>
      <w:lvlJc w:val="left"/>
      <w:pPr>
        <w:ind w:left="840" w:hanging="420"/>
        <w:jc w:val="both"/>
      </w:pPr>
    </w:lvl>
    <w:lvl w:ilvl="2">
      <w:start w:val="1"/>
      <w:numFmt w:val="lowerRoman"/>
      <w:lvlText w:val="%3."/>
      <w:lvlJc w:val="right"/>
      <w:pPr>
        <w:ind w:left="1260" w:hanging="420"/>
        <w:jc w:val="both"/>
      </w:pPr>
    </w:lvl>
    <w:lvl w:ilvl="3">
      <w:start w:val="1"/>
      <w:numFmt w:val="decimal"/>
      <w:lvlText w:val="%4."/>
      <w:lvlJc w:val="left"/>
      <w:pPr>
        <w:ind w:left="1680" w:hanging="420"/>
        <w:jc w:val="both"/>
      </w:pPr>
    </w:lvl>
    <w:lvl w:ilvl="4">
      <w:start w:val="1"/>
      <w:numFmt w:val="lowerLetter"/>
      <w:lvlText w:val="%5)"/>
      <w:lvlJc w:val="left"/>
      <w:pPr>
        <w:ind w:left="2100" w:hanging="420"/>
        <w:jc w:val="both"/>
      </w:pPr>
    </w:lvl>
    <w:lvl w:ilvl="5">
      <w:start w:val="1"/>
      <w:numFmt w:val="lowerRoman"/>
      <w:lvlText w:val="%6."/>
      <w:lvlJc w:val="right"/>
      <w:pPr>
        <w:ind w:left="2520" w:hanging="420"/>
        <w:jc w:val="both"/>
      </w:pPr>
    </w:lvl>
    <w:lvl w:ilvl="6">
      <w:start w:val="1"/>
      <w:numFmt w:val="decimal"/>
      <w:lvlText w:val="%7."/>
      <w:lvlJc w:val="left"/>
      <w:pPr>
        <w:ind w:left="2940" w:hanging="420"/>
        <w:jc w:val="both"/>
      </w:pPr>
    </w:lvl>
    <w:lvl w:ilvl="7">
      <w:start w:val="1"/>
      <w:numFmt w:val="lowerLetter"/>
      <w:lvlText w:val="%8)"/>
      <w:lvlJc w:val="left"/>
      <w:pPr>
        <w:ind w:left="3360" w:hanging="420"/>
        <w:jc w:val="both"/>
      </w:pPr>
    </w:lvl>
    <w:lvl w:ilvl="8">
      <w:start w:val="1"/>
      <w:numFmt w:val="lowerRoman"/>
      <w:lvlText w:val="%9."/>
      <w:lvlJc w:val="right"/>
      <w:pPr>
        <w:ind w:left="3780" w:hanging="420"/>
        <w:jc w:val="both"/>
      </w:pPr>
    </w:lvl>
  </w:abstractNum>
  <w:abstractNum w:abstractNumId="9" w15:restartNumberingAfterBreak="0">
    <w:nsid w:val="0000000A"/>
    <w:multiLevelType w:val="multilevel"/>
    <w:tmpl w:val="00001649"/>
    <w:lvl w:ilvl="0">
      <w:start w:val="1"/>
      <w:numFmt w:val="japaneseCounting"/>
      <w:suff w:val="space"/>
      <w:lvlText w:val="%1、"/>
      <w:lvlJc w:val="left"/>
      <w:pPr>
        <w:ind w:firstLine="0"/>
        <w:jc w:val="both"/>
      </w:pPr>
      <w:rPr>
        <w:w w:val="100"/>
        <w:sz w:val="20"/>
        <w:szCs w:val="20"/>
        <w:shd w:val="clear" w:color="auto" w:fill="auto"/>
      </w:rPr>
    </w:lvl>
    <w:lvl w:ilvl="1">
      <w:start w:val="1"/>
      <w:numFmt w:val="decimal"/>
      <w:lvlText w:val="%1.%2"/>
      <w:lvlJc w:val="left"/>
      <w:pPr>
        <w:ind w:firstLine="0"/>
        <w:jc w:val="both"/>
      </w:pPr>
      <w:rPr>
        <w:w w:val="100"/>
        <w:sz w:val="20"/>
        <w:szCs w:val="20"/>
        <w:shd w:val="clear" w:color="auto" w:fill="auto"/>
      </w:rPr>
    </w:lvl>
    <w:lvl w:ilvl="2">
      <w:start w:val="1"/>
      <w:numFmt w:val="decimal"/>
      <w:lvlText w:val="%1.%2.%3"/>
      <w:lvlJc w:val="left"/>
      <w:pPr>
        <w:ind w:firstLine="0"/>
        <w:jc w:val="both"/>
      </w:pPr>
      <w:rPr>
        <w:w w:val="100"/>
        <w:sz w:val="20"/>
        <w:szCs w:val="20"/>
        <w:shd w:val="clear" w:color="auto" w:fill="auto"/>
      </w:rPr>
    </w:lvl>
    <w:lvl w:ilvl="3">
      <w:start w:val="1"/>
      <w:numFmt w:val="decimal"/>
      <w:lvlText w:val="%1.%2.%3.%4"/>
      <w:lvlJc w:val="left"/>
      <w:pPr>
        <w:ind w:firstLine="0"/>
        <w:jc w:val="both"/>
      </w:pPr>
      <w:rPr>
        <w:w w:val="100"/>
        <w:sz w:val="20"/>
        <w:szCs w:val="20"/>
        <w:shd w:val="clear" w:color="auto" w:fill="auto"/>
      </w:rPr>
    </w:lvl>
    <w:lvl w:ilvl="4">
      <w:start w:val="1"/>
      <w:numFmt w:val="decimal"/>
      <w:lvlText w:val="%1.%2.%3.%4.%5"/>
      <w:lvlJc w:val="left"/>
      <w:pPr>
        <w:ind w:firstLine="0"/>
        <w:jc w:val="both"/>
      </w:pPr>
      <w:rPr>
        <w:w w:val="100"/>
        <w:sz w:val="20"/>
        <w:szCs w:val="20"/>
        <w:shd w:val="clear" w:color="auto" w:fill="auto"/>
      </w:rPr>
    </w:lvl>
    <w:lvl w:ilvl="5">
      <w:start w:val="1"/>
      <w:numFmt w:val="decimal"/>
      <w:lvlText w:val="%1.%2.%3.%4.%5.%6"/>
      <w:lvlJc w:val="left"/>
      <w:pPr>
        <w:ind w:firstLine="0"/>
        <w:jc w:val="both"/>
      </w:pPr>
      <w:rPr>
        <w:w w:val="100"/>
        <w:sz w:val="20"/>
        <w:szCs w:val="20"/>
        <w:shd w:val="clear" w:color="auto" w:fill="auto"/>
      </w:rPr>
    </w:lvl>
    <w:lvl w:ilvl="6">
      <w:start w:val="1"/>
      <w:numFmt w:val="decimal"/>
      <w:lvlText w:val="%1.%2.%3.%4.%5.%6.%7"/>
      <w:lvlJc w:val="left"/>
      <w:pPr>
        <w:ind w:firstLine="0"/>
        <w:jc w:val="both"/>
      </w:pPr>
      <w:rPr>
        <w:w w:val="100"/>
        <w:sz w:val="20"/>
        <w:szCs w:val="20"/>
        <w:shd w:val="clear" w:color="auto" w:fill="auto"/>
      </w:rPr>
    </w:lvl>
    <w:lvl w:ilvl="7">
      <w:start w:val="1"/>
      <w:numFmt w:val="decimal"/>
      <w:lvlText w:val="%1.%2.%3.%4.%5.%6.%7.%8"/>
      <w:lvlJc w:val="left"/>
      <w:pPr>
        <w:ind w:firstLine="0"/>
        <w:jc w:val="both"/>
      </w:pPr>
      <w:rPr>
        <w:w w:val="100"/>
        <w:sz w:val="20"/>
        <w:szCs w:val="20"/>
        <w:shd w:val="clear" w:color="auto" w:fill="auto"/>
      </w:rPr>
    </w:lvl>
    <w:lvl w:ilvl="8">
      <w:start w:val="1"/>
      <w:numFmt w:val="decimal"/>
      <w:lvlText w:val="%1.%2.%3.%4.%5.%6.%7.%8.%9"/>
      <w:lvlJc w:val="left"/>
      <w:pPr>
        <w:ind w:firstLine="0"/>
        <w:jc w:val="both"/>
      </w:pPr>
      <w:rPr>
        <w:w w:val="100"/>
        <w:sz w:val="20"/>
        <w:szCs w:val="20"/>
        <w:shd w:val="clear" w:color="auto" w:fill="auto"/>
      </w:rPr>
    </w:lvl>
  </w:abstractNum>
  <w:abstractNum w:abstractNumId="10" w15:restartNumberingAfterBreak="0">
    <w:nsid w:val="0000000B"/>
    <w:multiLevelType w:val="multilevel"/>
    <w:tmpl w:val="00006DF1"/>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1" w15:restartNumberingAfterBreak="0">
    <w:nsid w:val="0000000C"/>
    <w:multiLevelType w:val="multilevel"/>
    <w:tmpl w:val="00005AF1"/>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2" w15:restartNumberingAfterBreak="0">
    <w:nsid w:val="0000000D"/>
    <w:multiLevelType w:val="hybridMultilevel"/>
    <w:tmpl w:val="000041BB"/>
    <w:lvl w:ilvl="0" w:tplc="2A627688">
      <w:start w:val="1"/>
      <w:numFmt w:val="decimal"/>
      <w:lvlText w:val="表%1"/>
      <w:lvlJc w:val="left"/>
      <w:pPr>
        <w:tabs>
          <w:tab w:val="left" w:pos="720"/>
        </w:tabs>
        <w:ind w:firstLine="0"/>
        <w:jc w:val="both"/>
      </w:pPr>
      <w:rPr>
        <w:w w:val="100"/>
        <w:sz w:val="20"/>
        <w:szCs w:val="20"/>
        <w:shd w:val="clear" w:color="auto" w:fill="auto"/>
      </w:rPr>
    </w:lvl>
    <w:lvl w:ilvl="1" w:tplc="9C72365C">
      <w:start w:val="1"/>
      <w:numFmt w:val="lowerLetter"/>
      <w:lvlText w:val="%2)"/>
      <w:lvlJc w:val="left"/>
      <w:pPr>
        <w:tabs>
          <w:tab w:val="left" w:pos="840"/>
        </w:tabs>
        <w:ind w:left="840" w:hanging="420"/>
        <w:jc w:val="both"/>
      </w:pPr>
    </w:lvl>
    <w:lvl w:ilvl="2" w:tplc="B77CA5D8">
      <w:start w:val="1"/>
      <w:numFmt w:val="lowerRoman"/>
      <w:lvlText w:val="%3."/>
      <w:lvlJc w:val="right"/>
      <w:pPr>
        <w:tabs>
          <w:tab w:val="left" w:pos="1260"/>
        </w:tabs>
        <w:ind w:left="1260" w:hanging="420"/>
        <w:jc w:val="both"/>
      </w:pPr>
    </w:lvl>
    <w:lvl w:ilvl="3" w:tplc="E3BEA4E8">
      <w:start w:val="1"/>
      <w:numFmt w:val="decimal"/>
      <w:lvlText w:val="%4."/>
      <w:lvlJc w:val="left"/>
      <w:pPr>
        <w:tabs>
          <w:tab w:val="left" w:pos="1680"/>
        </w:tabs>
        <w:ind w:left="1680" w:hanging="420"/>
        <w:jc w:val="both"/>
      </w:pPr>
    </w:lvl>
    <w:lvl w:ilvl="4" w:tplc="0A248A14">
      <w:start w:val="1"/>
      <w:numFmt w:val="lowerLetter"/>
      <w:lvlText w:val="%5)"/>
      <w:lvlJc w:val="left"/>
      <w:pPr>
        <w:tabs>
          <w:tab w:val="left" w:pos="2100"/>
        </w:tabs>
        <w:ind w:left="2100" w:hanging="420"/>
        <w:jc w:val="both"/>
      </w:pPr>
    </w:lvl>
    <w:lvl w:ilvl="5" w:tplc="9BBAC2E2">
      <w:start w:val="1"/>
      <w:numFmt w:val="lowerRoman"/>
      <w:lvlText w:val="%6."/>
      <w:lvlJc w:val="right"/>
      <w:pPr>
        <w:tabs>
          <w:tab w:val="left" w:pos="2520"/>
        </w:tabs>
        <w:ind w:left="2520" w:hanging="420"/>
        <w:jc w:val="both"/>
      </w:pPr>
    </w:lvl>
    <w:lvl w:ilvl="6" w:tplc="F0BC04FE">
      <w:start w:val="1"/>
      <w:numFmt w:val="decimal"/>
      <w:lvlText w:val="%7."/>
      <w:lvlJc w:val="left"/>
      <w:pPr>
        <w:tabs>
          <w:tab w:val="left" w:pos="2940"/>
        </w:tabs>
        <w:ind w:left="2940" w:hanging="420"/>
        <w:jc w:val="both"/>
      </w:pPr>
    </w:lvl>
    <w:lvl w:ilvl="7" w:tplc="F65EF628">
      <w:start w:val="1"/>
      <w:numFmt w:val="lowerLetter"/>
      <w:lvlText w:val="%8)"/>
      <w:lvlJc w:val="left"/>
      <w:pPr>
        <w:tabs>
          <w:tab w:val="left" w:pos="3360"/>
        </w:tabs>
        <w:ind w:left="3360" w:hanging="420"/>
        <w:jc w:val="both"/>
      </w:pPr>
    </w:lvl>
    <w:lvl w:ilvl="8" w:tplc="04BAAF54">
      <w:start w:val="1"/>
      <w:numFmt w:val="lowerRoman"/>
      <w:lvlText w:val="%9."/>
      <w:lvlJc w:val="right"/>
      <w:pPr>
        <w:tabs>
          <w:tab w:val="left" w:pos="3780"/>
        </w:tabs>
        <w:ind w:left="3780" w:hanging="420"/>
        <w:jc w:val="both"/>
      </w:pPr>
    </w:lvl>
  </w:abstractNum>
  <w:abstractNum w:abstractNumId="13" w15:restartNumberingAfterBreak="0">
    <w:nsid w:val="0000000E"/>
    <w:multiLevelType w:val="hybridMultilevel"/>
    <w:tmpl w:val="000026E9"/>
    <w:lvl w:ilvl="0" w:tplc="62BE808A">
      <w:start w:val="1"/>
      <w:numFmt w:val="decimal"/>
      <w:lvlText w:val="%1."/>
      <w:lvlJc w:val="left"/>
      <w:pPr>
        <w:ind w:left="900" w:hanging="420"/>
        <w:jc w:val="both"/>
      </w:pPr>
    </w:lvl>
    <w:lvl w:ilvl="1" w:tplc="D6CA8086">
      <w:start w:val="1"/>
      <w:numFmt w:val="lowerLetter"/>
      <w:lvlText w:val="%2)"/>
      <w:lvlJc w:val="left"/>
      <w:pPr>
        <w:ind w:left="1320" w:hanging="420"/>
        <w:jc w:val="both"/>
      </w:pPr>
    </w:lvl>
    <w:lvl w:ilvl="2" w:tplc="2A521756">
      <w:start w:val="1"/>
      <w:numFmt w:val="lowerRoman"/>
      <w:lvlText w:val="%3."/>
      <w:lvlJc w:val="right"/>
      <w:pPr>
        <w:ind w:left="1740" w:hanging="420"/>
        <w:jc w:val="both"/>
      </w:pPr>
    </w:lvl>
    <w:lvl w:ilvl="3" w:tplc="9A3C8002">
      <w:start w:val="1"/>
      <w:numFmt w:val="decimal"/>
      <w:lvlText w:val="%4."/>
      <w:lvlJc w:val="left"/>
      <w:pPr>
        <w:ind w:left="2160" w:hanging="420"/>
        <w:jc w:val="both"/>
      </w:pPr>
    </w:lvl>
    <w:lvl w:ilvl="4" w:tplc="635E9E3E">
      <w:start w:val="1"/>
      <w:numFmt w:val="lowerLetter"/>
      <w:lvlText w:val="%5)"/>
      <w:lvlJc w:val="left"/>
      <w:pPr>
        <w:ind w:left="2580" w:hanging="420"/>
        <w:jc w:val="both"/>
      </w:pPr>
    </w:lvl>
    <w:lvl w:ilvl="5" w:tplc="2EE09F9E">
      <w:start w:val="1"/>
      <w:numFmt w:val="lowerRoman"/>
      <w:lvlText w:val="%6."/>
      <w:lvlJc w:val="right"/>
      <w:pPr>
        <w:ind w:left="3000" w:hanging="420"/>
        <w:jc w:val="both"/>
      </w:pPr>
    </w:lvl>
    <w:lvl w:ilvl="6" w:tplc="FA2020FC">
      <w:start w:val="1"/>
      <w:numFmt w:val="decimal"/>
      <w:lvlText w:val="%7."/>
      <w:lvlJc w:val="left"/>
      <w:pPr>
        <w:ind w:left="3420" w:hanging="420"/>
        <w:jc w:val="both"/>
      </w:pPr>
    </w:lvl>
    <w:lvl w:ilvl="7" w:tplc="D8A017C6">
      <w:start w:val="1"/>
      <w:numFmt w:val="lowerLetter"/>
      <w:lvlText w:val="%8)"/>
      <w:lvlJc w:val="left"/>
      <w:pPr>
        <w:ind w:left="3840" w:hanging="420"/>
        <w:jc w:val="both"/>
      </w:pPr>
    </w:lvl>
    <w:lvl w:ilvl="8" w:tplc="584A60EA">
      <w:start w:val="1"/>
      <w:numFmt w:val="lowerRoman"/>
      <w:lvlText w:val="%9."/>
      <w:lvlJc w:val="right"/>
      <w:pPr>
        <w:ind w:left="4260" w:hanging="420"/>
        <w:jc w:val="both"/>
      </w:pPr>
    </w:lvl>
  </w:abstractNum>
  <w:abstractNum w:abstractNumId="14" w15:restartNumberingAfterBreak="0">
    <w:nsid w:val="0000000F"/>
    <w:multiLevelType w:val="hybridMultilevel"/>
    <w:tmpl w:val="000001EB"/>
    <w:lvl w:ilvl="0" w:tplc="9998D8B8">
      <w:start w:val="1"/>
      <w:numFmt w:val="japaneseCounting"/>
      <w:lvlText w:val="第%1条"/>
      <w:lvlJc w:val="left"/>
      <w:pPr>
        <w:ind w:left="1377" w:hanging="1080"/>
        <w:jc w:val="both"/>
      </w:pPr>
      <w:rPr>
        <w:w w:val="100"/>
        <w:sz w:val="21"/>
        <w:szCs w:val="21"/>
        <w:shd w:val="clear" w:color="auto" w:fill="auto"/>
      </w:rPr>
    </w:lvl>
    <w:lvl w:ilvl="1" w:tplc="B10A6458">
      <w:start w:val="1"/>
      <w:numFmt w:val="lowerLetter"/>
      <w:lvlText w:val="%2)"/>
      <w:lvlJc w:val="left"/>
      <w:pPr>
        <w:ind w:left="1137" w:hanging="420"/>
        <w:jc w:val="both"/>
      </w:pPr>
    </w:lvl>
    <w:lvl w:ilvl="2" w:tplc="0D6C638E">
      <w:start w:val="1"/>
      <w:numFmt w:val="lowerRoman"/>
      <w:lvlText w:val="%3."/>
      <w:lvlJc w:val="right"/>
      <w:pPr>
        <w:ind w:left="1557" w:hanging="420"/>
        <w:jc w:val="both"/>
      </w:pPr>
    </w:lvl>
    <w:lvl w:ilvl="3" w:tplc="B108243C">
      <w:start w:val="1"/>
      <w:numFmt w:val="decimal"/>
      <w:lvlText w:val="%4."/>
      <w:lvlJc w:val="left"/>
      <w:pPr>
        <w:ind w:left="1977" w:hanging="420"/>
        <w:jc w:val="both"/>
      </w:pPr>
    </w:lvl>
    <w:lvl w:ilvl="4" w:tplc="7B54AC8E">
      <w:start w:val="1"/>
      <w:numFmt w:val="lowerLetter"/>
      <w:lvlText w:val="%5)"/>
      <w:lvlJc w:val="left"/>
      <w:pPr>
        <w:ind w:left="2397" w:hanging="420"/>
        <w:jc w:val="both"/>
      </w:pPr>
    </w:lvl>
    <w:lvl w:ilvl="5" w:tplc="52A87810">
      <w:start w:val="1"/>
      <w:numFmt w:val="lowerRoman"/>
      <w:lvlText w:val="%6."/>
      <w:lvlJc w:val="right"/>
      <w:pPr>
        <w:ind w:left="2817" w:hanging="420"/>
        <w:jc w:val="both"/>
      </w:pPr>
    </w:lvl>
    <w:lvl w:ilvl="6" w:tplc="7A4E729C">
      <w:start w:val="1"/>
      <w:numFmt w:val="decimal"/>
      <w:lvlText w:val="%7."/>
      <w:lvlJc w:val="left"/>
      <w:pPr>
        <w:ind w:left="3237" w:hanging="420"/>
        <w:jc w:val="both"/>
      </w:pPr>
    </w:lvl>
    <w:lvl w:ilvl="7" w:tplc="242C0CB2">
      <w:start w:val="1"/>
      <w:numFmt w:val="lowerLetter"/>
      <w:lvlText w:val="%8)"/>
      <w:lvlJc w:val="left"/>
      <w:pPr>
        <w:ind w:left="3657" w:hanging="420"/>
        <w:jc w:val="both"/>
      </w:pPr>
    </w:lvl>
    <w:lvl w:ilvl="8" w:tplc="555C1C10">
      <w:start w:val="1"/>
      <w:numFmt w:val="lowerRoman"/>
      <w:lvlText w:val="%9."/>
      <w:lvlJc w:val="right"/>
      <w:pPr>
        <w:ind w:left="4077" w:hanging="420"/>
        <w:jc w:val="both"/>
      </w:pPr>
    </w:lvl>
  </w:abstractNum>
  <w:abstractNum w:abstractNumId="15" w15:restartNumberingAfterBreak="0">
    <w:nsid w:val="00000010"/>
    <w:multiLevelType w:val="multilevel"/>
    <w:tmpl w:val="00000BB3"/>
    <w:lvl w:ilvl="0">
      <w:start w:val="1"/>
      <w:numFmt w:val="decimal"/>
      <w:lvlText w:val="%1."/>
      <w:lvlJc w:val="left"/>
      <w:pPr>
        <w:ind w:left="425" w:hanging="425"/>
        <w:jc w:val="both"/>
      </w:pPr>
    </w:lvl>
    <w:lvl w:ilvl="1">
      <w:start w:val="1"/>
      <w:numFmt w:val="decimal"/>
      <w:lvlText w:val="%1.%2."/>
      <w:lvlJc w:val="left"/>
      <w:pPr>
        <w:ind w:left="567" w:hanging="567"/>
        <w:jc w:val="both"/>
      </w:pPr>
    </w:lvl>
    <w:lvl w:ilvl="2">
      <w:start w:val="1"/>
      <w:numFmt w:val="decimal"/>
      <w:lvlText w:val="%1.%2.%3."/>
      <w:lvlJc w:val="left"/>
      <w:pPr>
        <w:ind w:left="709" w:hanging="709"/>
        <w:jc w:val="both"/>
      </w:pPr>
    </w:lvl>
    <w:lvl w:ilvl="3">
      <w:start w:val="1"/>
      <w:numFmt w:val="decimal"/>
      <w:lvlText w:val="%1.%2.%3.%4."/>
      <w:lvlJc w:val="left"/>
      <w:pPr>
        <w:ind w:left="851" w:hanging="851"/>
        <w:jc w:val="both"/>
      </w:pPr>
    </w:lvl>
    <w:lvl w:ilvl="4">
      <w:start w:val="1"/>
      <w:numFmt w:val="decimal"/>
      <w:lvlText w:val="%1.%2.%3.%4.%5."/>
      <w:lvlJc w:val="left"/>
      <w:pPr>
        <w:ind w:left="992" w:hanging="992"/>
        <w:jc w:val="both"/>
      </w:pPr>
    </w:lvl>
    <w:lvl w:ilvl="5">
      <w:start w:val="1"/>
      <w:numFmt w:val="decimal"/>
      <w:lvlText w:val="%1.%2.%3.%4.%5.%6."/>
      <w:lvlJc w:val="left"/>
      <w:pPr>
        <w:ind w:left="1134" w:hanging="1134"/>
        <w:jc w:val="both"/>
      </w:pPr>
    </w:lvl>
    <w:lvl w:ilvl="6">
      <w:start w:val="1"/>
      <w:numFmt w:val="decimal"/>
      <w:lvlText w:val="%1.%2.%3.%4.%5.%6.%7."/>
      <w:lvlJc w:val="left"/>
      <w:pPr>
        <w:ind w:left="1276" w:hanging="1276"/>
        <w:jc w:val="both"/>
      </w:pPr>
    </w:lvl>
    <w:lvl w:ilvl="7">
      <w:start w:val="1"/>
      <w:numFmt w:val="decimal"/>
      <w:lvlText w:val="%1.%2.%3.%4.%5.%6.%7.%8."/>
      <w:lvlJc w:val="left"/>
      <w:pPr>
        <w:ind w:left="1418" w:hanging="1418"/>
        <w:jc w:val="both"/>
      </w:pPr>
    </w:lvl>
    <w:lvl w:ilvl="8">
      <w:start w:val="1"/>
      <w:numFmt w:val="decimal"/>
      <w:lvlText w:val="%1.%2.%3.%4.%5.%6.%7.%8.%9."/>
      <w:lvlJc w:val="left"/>
      <w:pPr>
        <w:ind w:left="1559" w:hanging="1559"/>
        <w:jc w:val="both"/>
      </w:pPr>
    </w:lvl>
  </w:abstractNum>
  <w:abstractNum w:abstractNumId="16" w15:restartNumberingAfterBreak="0">
    <w:nsid w:val="10900DD9"/>
    <w:multiLevelType w:val="hybridMultilevel"/>
    <w:tmpl w:val="00000029"/>
    <w:lvl w:ilvl="0" w:tplc="100284B8">
      <w:start w:val="1"/>
      <w:numFmt w:val="decimal"/>
      <w:lvlText w:val="%1."/>
      <w:lvlJc w:val="left"/>
      <w:pPr>
        <w:ind w:left="420" w:hanging="420"/>
        <w:jc w:val="both"/>
      </w:pPr>
    </w:lvl>
    <w:lvl w:ilvl="1" w:tplc="0B16BC76">
      <w:start w:val="1"/>
      <w:numFmt w:val="lowerLetter"/>
      <w:lvlText w:val="%2)"/>
      <w:lvlJc w:val="left"/>
      <w:pPr>
        <w:ind w:left="840" w:hanging="420"/>
        <w:jc w:val="both"/>
      </w:pPr>
    </w:lvl>
    <w:lvl w:ilvl="2" w:tplc="870E90E0">
      <w:start w:val="1"/>
      <w:numFmt w:val="lowerRoman"/>
      <w:lvlText w:val="%3."/>
      <w:lvlJc w:val="right"/>
      <w:pPr>
        <w:ind w:left="1260" w:hanging="420"/>
        <w:jc w:val="both"/>
      </w:pPr>
    </w:lvl>
    <w:lvl w:ilvl="3" w:tplc="48963208">
      <w:start w:val="1"/>
      <w:numFmt w:val="decimal"/>
      <w:lvlText w:val="%4."/>
      <w:lvlJc w:val="left"/>
      <w:pPr>
        <w:ind w:left="1680" w:hanging="420"/>
        <w:jc w:val="both"/>
      </w:pPr>
    </w:lvl>
    <w:lvl w:ilvl="4" w:tplc="CC1AAB50">
      <w:start w:val="1"/>
      <w:numFmt w:val="lowerLetter"/>
      <w:lvlText w:val="%5)"/>
      <w:lvlJc w:val="left"/>
      <w:pPr>
        <w:ind w:left="2100" w:hanging="420"/>
        <w:jc w:val="both"/>
      </w:pPr>
    </w:lvl>
    <w:lvl w:ilvl="5" w:tplc="99E0C232">
      <w:start w:val="1"/>
      <w:numFmt w:val="lowerRoman"/>
      <w:lvlText w:val="%6."/>
      <w:lvlJc w:val="right"/>
      <w:pPr>
        <w:ind w:left="2520" w:hanging="420"/>
        <w:jc w:val="both"/>
      </w:pPr>
    </w:lvl>
    <w:lvl w:ilvl="6" w:tplc="ADE2460A">
      <w:start w:val="1"/>
      <w:numFmt w:val="decimal"/>
      <w:lvlText w:val="%7."/>
      <w:lvlJc w:val="left"/>
      <w:pPr>
        <w:ind w:left="2940" w:hanging="420"/>
        <w:jc w:val="both"/>
      </w:pPr>
    </w:lvl>
    <w:lvl w:ilvl="7" w:tplc="48A0ADC6">
      <w:start w:val="1"/>
      <w:numFmt w:val="lowerLetter"/>
      <w:lvlText w:val="%8)"/>
      <w:lvlJc w:val="left"/>
      <w:pPr>
        <w:ind w:left="3360" w:hanging="420"/>
        <w:jc w:val="both"/>
      </w:pPr>
    </w:lvl>
    <w:lvl w:ilvl="8" w:tplc="1DE0A60E">
      <w:start w:val="1"/>
      <w:numFmt w:val="lowerRoman"/>
      <w:lvlText w:val="%9."/>
      <w:lvlJc w:val="right"/>
      <w:pPr>
        <w:ind w:left="3780" w:hanging="420"/>
        <w:jc w:val="both"/>
      </w:pPr>
    </w:lvl>
  </w:abstractNum>
  <w:abstractNum w:abstractNumId="17" w15:restartNumberingAfterBreak="0">
    <w:nsid w:val="159235AD"/>
    <w:multiLevelType w:val="multilevel"/>
    <w:tmpl w:val="159235A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15:restartNumberingAfterBreak="0">
    <w:nsid w:val="52F7064F"/>
    <w:multiLevelType w:val="multilevel"/>
    <w:tmpl w:val="52F7064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15:restartNumberingAfterBreak="0">
    <w:nsid w:val="5DA251E6"/>
    <w:multiLevelType w:val="multilevel"/>
    <w:tmpl w:val="5DA251E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9"/>
  </w:num>
  <w:num w:numId="2">
    <w:abstractNumId w:val="13"/>
  </w:num>
  <w:num w:numId="3">
    <w:abstractNumId w:val="0"/>
  </w:num>
  <w:num w:numId="4">
    <w:abstractNumId w:val="14"/>
  </w:num>
  <w:num w:numId="5">
    <w:abstractNumId w:val="3"/>
  </w:num>
  <w:num w:numId="6">
    <w:abstractNumId w:val="7"/>
  </w:num>
  <w:num w:numId="7">
    <w:abstractNumId w:val="12"/>
  </w:num>
  <w:num w:numId="8">
    <w:abstractNumId w:val="1"/>
  </w:num>
  <w:num w:numId="9">
    <w:abstractNumId w:val="15"/>
  </w:num>
  <w:num w:numId="10">
    <w:abstractNumId w:val="10"/>
  </w:num>
  <w:num w:numId="11">
    <w:abstractNumId w:val="12"/>
    <w:lvlOverride w:ilvl="0">
      <w:startOverride w:val="1"/>
    </w:lvlOverride>
  </w:num>
  <w:num w:numId="12">
    <w:abstractNumId w:val="9"/>
  </w:num>
  <w:num w:numId="13">
    <w:abstractNumId w:val="12"/>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6"/>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 w:numId="30">
    <w:abstractNumId w:val="6"/>
  </w:num>
  <w:num w:numId="31">
    <w:abstractNumId w:val="8"/>
  </w:num>
  <w:num w:numId="32">
    <w:abstractNumId w:val="2"/>
  </w:num>
  <w:num w:numId="33">
    <w:abstractNumId w:val="4"/>
  </w:num>
  <w:num w:numId="34">
    <w:abstractNumId w:val="19"/>
  </w:num>
  <w:num w:numId="35">
    <w:abstractNumId w:val="17"/>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4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2"/>
  </w:compat>
  <w:rsids>
    <w:rsidRoot w:val="0040009F"/>
    <w:rsid w:val="000115E6"/>
    <w:rsid w:val="00011EE0"/>
    <w:rsid w:val="00013D90"/>
    <w:rsid w:val="000257D5"/>
    <w:rsid w:val="00031E7C"/>
    <w:rsid w:val="000351E5"/>
    <w:rsid w:val="000352C6"/>
    <w:rsid w:val="0004060E"/>
    <w:rsid w:val="00045481"/>
    <w:rsid w:val="00045B4A"/>
    <w:rsid w:val="00046296"/>
    <w:rsid w:val="00053A6A"/>
    <w:rsid w:val="00056854"/>
    <w:rsid w:val="00060969"/>
    <w:rsid w:val="000634A7"/>
    <w:rsid w:val="000636D9"/>
    <w:rsid w:val="00065076"/>
    <w:rsid w:val="000735C5"/>
    <w:rsid w:val="000850F2"/>
    <w:rsid w:val="0008653C"/>
    <w:rsid w:val="000866CD"/>
    <w:rsid w:val="00087FB3"/>
    <w:rsid w:val="00090FEA"/>
    <w:rsid w:val="00094CE7"/>
    <w:rsid w:val="00096B6F"/>
    <w:rsid w:val="000A27D7"/>
    <w:rsid w:val="000A3325"/>
    <w:rsid w:val="000A40A8"/>
    <w:rsid w:val="000B5C67"/>
    <w:rsid w:val="000C0819"/>
    <w:rsid w:val="000C3680"/>
    <w:rsid w:val="000C3AE5"/>
    <w:rsid w:val="000C514A"/>
    <w:rsid w:val="000E0272"/>
    <w:rsid w:val="000E4745"/>
    <w:rsid w:val="000E7145"/>
    <w:rsid w:val="000F7D49"/>
    <w:rsid w:val="00101584"/>
    <w:rsid w:val="00102FF3"/>
    <w:rsid w:val="00103BF1"/>
    <w:rsid w:val="00106426"/>
    <w:rsid w:val="00106C53"/>
    <w:rsid w:val="0010792A"/>
    <w:rsid w:val="00107E31"/>
    <w:rsid w:val="00111C8A"/>
    <w:rsid w:val="0011724D"/>
    <w:rsid w:val="001351F6"/>
    <w:rsid w:val="001365DA"/>
    <w:rsid w:val="00141239"/>
    <w:rsid w:val="00141ECB"/>
    <w:rsid w:val="00143697"/>
    <w:rsid w:val="00146013"/>
    <w:rsid w:val="00147AD5"/>
    <w:rsid w:val="00155192"/>
    <w:rsid w:val="00156F3D"/>
    <w:rsid w:val="00186199"/>
    <w:rsid w:val="001867A7"/>
    <w:rsid w:val="0019668D"/>
    <w:rsid w:val="00197E99"/>
    <w:rsid w:val="00197F01"/>
    <w:rsid w:val="001A05C4"/>
    <w:rsid w:val="001A3F56"/>
    <w:rsid w:val="001B1DC0"/>
    <w:rsid w:val="001B2667"/>
    <w:rsid w:val="001B2FD9"/>
    <w:rsid w:val="001C2890"/>
    <w:rsid w:val="001C53DD"/>
    <w:rsid w:val="001C6636"/>
    <w:rsid w:val="001D0C30"/>
    <w:rsid w:val="001D6A67"/>
    <w:rsid w:val="001E17CB"/>
    <w:rsid w:val="001E25D6"/>
    <w:rsid w:val="001F2E1B"/>
    <w:rsid w:val="001F6B69"/>
    <w:rsid w:val="00203E0D"/>
    <w:rsid w:val="002042E1"/>
    <w:rsid w:val="00217531"/>
    <w:rsid w:val="002177DB"/>
    <w:rsid w:val="00225B67"/>
    <w:rsid w:val="00225FEA"/>
    <w:rsid w:val="002305C0"/>
    <w:rsid w:val="00240A80"/>
    <w:rsid w:val="00244DA1"/>
    <w:rsid w:val="00252B5D"/>
    <w:rsid w:val="00257CDA"/>
    <w:rsid w:val="002646CA"/>
    <w:rsid w:val="00265B61"/>
    <w:rsid w:val="00266AAB"/>
    <w:rsid w:val="0027082A"/>
    <w:rsid w:val="0028143E"/>
    <w:rsid w:val="00281DD3"/>
    <w:rsid w:val="00283BBB"/>
    <w:rsid w:val="00285185"/>
    <w:rsid w:val="0028717E"/>
    <w:rsid w:val="00290C09"/>
    <w:rsid w:val="00292B75"/>
    <w:rsid w:val="00293F3D"/>
    <w:rsid w:val="002B02EF"/>
    <w:rsid w:val="002B1964"/>
    <w:rsid w:val="002B21F3"/>
    <w:rsid w:val="002B391B"/>
    <w:rsid w:val="002B5D07"/>
    <w:rsid w:val="002B7BED"/>
    <w:rsid w:val="002C248C"/>
    <w:rsid w:val="002C3750"/>
    <w:rsid w:val="002C3AB5"/>
    <w:rsid w:val="002C581E"/>
    <w:rsid w:val="002C6F1F"/>
    <w:rsid w:val="002D3F75"/>
    <w:rsid w:val="002D66C3"/>
    <w:rsid w:val="002E1DDF"/>
    <w:rsid w:val="002E1EE6"/>
    <w:rsid w:val="002E2616"/>
    <w:rsid w:val="002F0CAD"/>
    <w:rsid w:val="002F1E50"/>
    <w:rsid w:val="002F2B8C"/>
    <w:rsid w:val="002F35DC"/>
    <w:rsid w:val="002F364F"/>
    <w:rsid w:val="003007CC"/>
    <w:rsid w:val="00310A5C"/>
    <w:rsid w:val="00314575"/>
    <w:rsid w:val="003206AA"/>
    <w:rsid w:val="00322243"/>
    <w:rsid w:val="00325246"/>
    <w:rsid w:val="003254C3"/>
    <w:rsid w:val="0033154A"/>
    <w:rsid w:val="00334C83"/>
    <w:rsid w:val="00335ADA"/>
    <w:rsid w:val="00341E70"/>
    <w:rsid w:val="00357C80"/>
    <w:rsid w:val="00366D94"/>
    <w:rsid w:val="00372A6C"/>
    <w:rsid w:val="003803CA"/>
    <w:rsid w:val="003872FA"/>
    <w:rsid w:val="003A3655"/>
    <w:rsid w:val="003A7297"/>
    <w:rsid w:val="003B1749"/>
    <w:rsid w:val="003B7B42"/>
    <w:rsid w:val="003D7E24"/>
    <w:rsid w:val="003E4D38"/>
    <w:rsid w:val="003E72F1"/>
    <w:rsid w:val="003F00F6"/>
    <w:rsid w:val="003F25D5"/>
    <w:rsid w:val="0040009F"/>
    <w:rsid w:val="00402196"/>
    <w:rsid w:val="0040241B"/>
    <w:rsid w:val="004118E0"/>
    <w:rsid w:val="0043181A"/>
    <w:rsid w:val="00437F95"/>
    <w:rsid w:val="00450B7B"/>
    <w:rsid w:val="00453202"/>
    <w:rsid w:val="0045429B"/>
    <w:rsid w:val="00457AFE"/>
    <w:rsid w:val="00462E62"/>
    <w:rsid w:val="004678EA"/>
    <w:rsid w:val="0047336B"/>
    <w:rsid w:val="004733E8"/>
    <w:rsid w:val="004747C5"/>
    <w:rsid w:val="0049140E"/>
    <w:rsid w:val="00491573"/>
    <w:rsid w:val="00492745"/>
    <w:rsid w:val="00494275"/>
    <w:rsid w:val="00494338"/>
    <w:rsid w:val="00496627"/>
    <w:rsid w:val="004B0893"/>
    <w:rsid w:val="004C2013"/>
    <w:rsid w:val="004C5967"/>
    <w:rsid w:val="004C613C"/>
    <w:rsid w:val="004C6BBA"/>
    <w:rsid w:val="004D2E46"/>
    <w:rsid w:val="004D6687"/>
    <w:rsid w:val="004E7DB8"/>
    <w:rsid w:val="004F534B"/>
    <w:rsid w:val="00503A47"/>
    <w:rsid w:val="005114F3"/>
    <w:rsid w:val="00514B8D"/>
    <w:rsid w:val="00515481"/>
    <w:rsid w:val="00517AD0"/>
    <w:rsid w:val="00520468"/>
    <w:rsid w:val="0052598E"/>
    <w:rsid w:val="005309C9"/>
    <w:rsid w:val="00535D5D"/>
    <w:rsid w:val="0054135B"/>
    <w:rsid w:val="005529AD"/>
    <w:rsid w:val="00555AE3"/>
    <w:rsid w:val="00560221"/>
    <w:rsid w:val="005624DB"/>
    <w:rsid w:val="005642E2"/>
    <w:rsid w:val="00566AFC"/>
    <w:rsid w:val="00572AE0"/>
    <w:rsid w:val="0057619D"/>
    <w:rsid w:val="00577471"/>
    <w:rsid w:val="00577BA8"/>
    <w:rsid w:val="005907AF"/>
    <w:rsid w:val="00595F28"/>
    <w:rsid w:val="005A00C2"/>
    <w:rsid w:val="005A15A7"/>
    <w:rsid w:val="005B618E"/>
    <w:rsid w:val="005C0ED5"/>
    <w:rsid w:val="005C414E"/>
    <w:rsid w:val="005D0AC5"/>
    <w:rsid w:val="005D39E1"/>
    <w:rsid w:val="005D591B"/>
    <w:rsid w:val="005F0063"/>
    <w:rsid w:val="005F0AC3"/>
    <w:rsid w:val="005F2105"/>
    <w:rsid w:val="005F326A"/>
    <w:rsid w:val="005F62CD"/>
    <w:rsid w:val="005F7AB6"/>
    <w:rsid w:val="00602D04"/>
    <w:rsid w:val="00617733"/>
    <w:rsid w:val="00631BDC"/>
    <w:rsid w:val="006334D1"/>
    <w:rsid w:val="00635F61"/>
    <w:rsid w:val="006452B8"/>
    <w:rsid w:val="00661810"/>
    <w:rsid w:val="00663732"/>
    <w:rsid w:val="00663E14"/>
    <w:rsid w:val="0066626F"/>
    <w:rsid w:val="00681BC6"/>
    <w:rsid w:val="006924D5"/>
    <w:rsid w:val="006A1EE2"/>
    <w:rsid w:val="006A21FE"/>
    <w:rsid w:val="006A6D65"/>
    <w:rsid w:val="006A797A"/>
    <w:rsid w:val="006B0F72"/>
    <w:rsid w:val="006B5F0C"/>
    <w:rsid w:val="006B7CB7"/>
    <w:rsid w:val="006C2B6B"/>
    <w:rsid w:val="006D63E7"/>
    <w:rsid w:val="006E60B6"/>
    <w:rsid w:val="006E70AD"/>
    <w:rsid w:val="0071282A"/>
    <w:rsid w:val="00717428"/>
    <w:rsid w:val="007329A0"/>
    <w:rsid w:val="00733EF2"/>
    <w:rsid w:val="0073563A"/>
    <w:rsid w:val="0073706B"/>
    <w:rsid w:val="00737E01"/>
    <w:rsid w:val="00751E7F"/>
    <w:rsid w:val="007638C3"/>
    <w:rsid w:val="00777B30"/>
    <w:rsid w:val="007831E3"/>
    <w:rsid w:val="0079290E"/>
    <w:rsid w:val="00792C0F"/>
    <w:rsid w:val="00794813"/>
    <w:rsid w:val="007A3E8F"/>
    <w:rsid w:val="007B454B"/>
    <w:rsid w:val="007B719C"/>
    <w:rsid w:val="007C0452"/>
    <w:rsid w:val="007C7289"/>
    <w:rsid w:val="007D0DEA"/>
    <w:rsid w:val="007D1756"/>
    <w:rsid w:val="007D436C"/>
    <w:rsid w:val="007D5AE1"/>
    <w:rsid w:val="007E2704"/>
    <w:rsid w:val="007F0781"/>
    <w:rsid w:val="007F39C4"/>
    <w:rsid w:val="008018CB"/>
    <w:rsid w:val="00812DA7"/>
    <w:rsid w:val="008135E0"/>
    <w:rsid w:val="00813D88"/>
    <w:rsid w:val="00823FAF"/>
    <w:rsid w:val="00830FC5"/>
    <w:rsid w:val="00833C22"/>
    <w:rsid w:val="00850DA2"/>
    <w:rsid w:val="008511C4"/>
    <w:rsid w:val="00854A61"/>
    <w:rsid w:val="00872011"/>
    <w:rsid w:val="008722DA"/>
    <w:rsid w:val="008774F0"/>
    <w:rsid w:val="00881C4C"/>
    <w:rsid w:val="00886561"/>
    <w:rsid w:val="008873D9"/>
    <w:rsid w:val="0089577B"/>
    <w:rsid w:val="0089612D"/>
    <w:rsid w:val="008A23AD"/>
    <w:rsid w:val="008A3B56"/>
    <w:rsid w:val="008B0FF9"/>
    <w:rsid w:val="008B5355"/>
    <w:rsid w:val="008B56E8"/>
    <w:rsid w:val="008B7B6B"/>
    <w:rsid w:val="008C1113"/>
    <w:rsid w:val="008C62DA"/>
    <w:rsid w:val="008C6B48"/>
    <w:rsid w:val="008D41E1"/>
    <w:rsid w:val="008D4F28"/>
    <w:rsid w:val="008D54DA"/>
    <w:rsid w:val="008E377D"/>
    <w:rsid w:val="008E6326"/>
    <w:rsid w:val="008F5E4B"/>
    <w:rsid w:val="00901323"/>
    <w:rsid w:val="00910DEE"/>
    <w:rsid w:val="00920034"/>
    <w:rsid w:val="0092234A"/>
    <w:rsid w:val="009353E2"/>
    <w:rsid w:val="0094566E"/>
    <w:rsid w:val="00945870"/>
    <w:rsid w:val="009606E6"/>
    <w:rsid w:val="00961199"/>
    <w:rsid w:val="0096536A"/>
    <w:rsid w:val="00965BD9"/>
    <w:rsid w:val="0097072B"/>
    <w:rsid w:val="0098059C"/>
    <w:rsid w:val="009927D5"/>
    <w:rsid w:val="00996F2B"/>
    <w:rsid w:val="009A2932"/>
    <w:rsid w:val="009B7581"/>
    <w:rsid w:val="009C2068"/>
    <w:rsid w:val="009C260A"/>
    <w:rsid w:val="009C32C3"/>
    <w:rsid w:val="009D236F"/>
    <w:rsid w:val="009D3695"/>
    <w:rsid w:val="009E46AB"/>
    <w:rsid w:val="009E58C9"/>
    <w:rsid w:val="00A05CE8"/>
    <w:rsid w:val="00A12073"/>
    <w:rsid w:val="00A13676"/>
    <w:rsid w:val="00A1535D"/>
    <w:rsid w:val="00A169F4"/>
    <w:rsid w:val="00A20400"/>
    <w:rsid w:val="00A30DB8"/>
    <w:rsid w:val="00A35322"/>
    <w:rsid w:val="00A36300"/>
    <w:rsid w:val="00A3754A"/>
    <w:rsid w:val="00A50181"/>
    <w:rsid w:val="00A61E7A"/>
    <w:rsid w:val="00A626F3"/>
    <w:rsid w:val="00A63FE2"/>
    <w:rsid w:val="00A711F5"/>
    <w:rsid w:val="00A7496C"/>
    <w:rsid w:val="00A77BAF"/>
    <w:rsid w:val="00A82A9B"/>
    <w:rsid w:val="00A83758"/>
    <w:rsid w:val="00A83C24"/>
    <w:rsid w:val="00A83CBB"/>
    <w:rsid w:val="00A86B41"/>
    <w:rsid w:val="00A922D2"/>
    <w:rsid w:val="00A9768A"/>
    <w:rsid w:val="00AA2902"/>
    <w:rsid w:val="00AA60F0"/>
    <w:rsid w:val="00AA65B2"/>
    <w:rsid w:val="00AC16AE"/>
    <w:rsid w:val="00AC474F"/>
    <w:rsid w:val="00AC507D"/>
    <w:rsid w:val="00AD7F1D"/>
    <w:rsid w:val="00AE26BD"/>
    <w:rsid w:val="00AE2760"/>
    <w:rsid w:val="00AF315F"/>
    <w:rsid w:val="00AF5A8A"/>
    <w:rsid w:val="00B0219D"/>
    <w:rsid w:val="00B04601"/>
    <w:rsid w:val="00B07AB2"/>
    <w:rsid w:val="00B13D21"/>
    <w:rsid w:val="00B2244C"/>
    <w:rsid w:val="00B2265C"/>
    <w:rsid w:val="00B303CA"/>
    <w:rsid w:val="00B31E1F"/>
    <w:rsid w:val="00B33F66"/>
    <w:rsid w:val="00B36A6D"/>
    <w:rsid w:val="00B36F80"/>
    <w:rsid w:val="00B44DB6"/>
    <w:rsid w:val="00B44F8B"/>
    <w:rsid w:val="00B4668F"/>
    <w:rsid w:val="00B54DFC"/>
    <w:rsid w:val="00B667A8"/>
    <w:rsid w:val="00B712E5"/>
    <w:rsid w:val="00B71B13"/>
    <w:rsid w:val="00B71BF0"/>
    <w:rsid w:val="00B7240F"/>
    <w:rsid w:val="00B84A83"/>
    <w:rsid w:val="00B9014A"/>
    <w:rsid w:val="00B917A3"/>
    <w:rsid w:val="00B9358F"/>
    <w:rsid w:val="00B9519F"/>
    <w:rsid w:val="00BA29D2"/>
    <w:rsid w:val="00BA3FDA"/>
    <w:rsid w:val="00BA3FFB"/>
    <w:rsid w:val="00BA5221"/>
    <w:rsid w:val="00BA75D9"/>
    <w:rsid w:val="00BB0ABC"/>
    <w:rsid w:val="00BB3403"/>
    <w:rsid w:val="00BB3D94"/>
    <w:rsid w:val="00BB40B8"/>
    <w:rsid w:val="00BC657D"/>
    <w:rsid w:val="00BC771D"/>
    <w:rsid w:val="00BD41FF"/>
    <w:rsid w:val="00BD60C4"/>
    <w:rsid w:val="00BE06CA"/>
    <w:rsid w:val="00C00CA2"/>
    <w:rsid w:val="00C02007"/>
    <w:rsid w:val="00C0633B"/>
    <w:rsid w:val="00C06B92"/>
    <w:rsid w:val="00C136A8"/>
    <w:rsid w:val="00C37AE6"/>
    <w:rsid w:val="00C50D3C"/>
    <w:rsid w:val="00C601DC"/>
    <w:rsid w:val="00C60AA0"/>
    <w:rsid w:val="00C60B79"/>
    <w:rsid w:val="00C61D1A"/>
    <w:rsid w:val="00C65CEB"/>
    <w:rsid w:val="00C67E04"/>
    <w:rsid w:val="00C71790"/>
    <w:rsid w:val="00C77747"/>
    <w:rsid w:val="00C873E1"/>
    <w:rsid w:val="00C93B6A"/>
    <w:rsid w:val="00CA04BE"/>
    <w:rsid w:val="00CA10CA"/>
    <w:rsid w:val="00CB64E3"/>
    <w:rsid w:val="00CC1A90"/>
    <w:rsid w:val="00CD423B"/>
    <w:rsid w:val="00CD7B01"/>
    <w:rsid w:val="00CE23F9"/>
    <w:rsid w:val="00CF3BA3"/>
    <w:rsid w:val="00D0240D"/>
    <w:rsid w:val="00D22265"/>
    <w:rsid w:val="00D25BDC"/>
    <w:rsid w:val="00D2691E"/>
    <w:rsid w:val="00D5051F"/>
    <w:rsid w:val="00D53322"/>
    <w:rsid w:val="00D53411"/>
    <w:rsid w:val="00D669C2"/>
    <w:rsid w:val="00D674CA"/>
    <w:rsid w:val="00D726A9"/>
    <w:rsid w:val="00D743EC"/>
    <w:rsid w:val="00D83D63"/>
    <w:rsid w:val="00D83FAC"/>
    <w:rsid w:val="00D86DEE"/>
    <w:rsid w:val="00DA22E9"/>
    <w:rsid w:val="00DA72B0"/>
    <w:rsid w:val="00DC0313"/>
    <w:rsid w:val="00DC2221"/>
    <w:rsid w:val="00DC4D32"/>
    <w:rsid w:val="00DD7EF5"/>
    <w:rsid w:val="00DE78DA"/>
    <w:rsid w:val="00DF1BEC"/>
    <w:rsid w:val="00DF2698"/>
    <w:rsid w:val="00E001D6"/>
    <w:rsid w:val="00E00FE2"/>
    <w:rsid w:val="00E202CB"/>
    <w:rsid w:val="00E21EF8"/>
    <w:rsid w:val="00E25D71"/>
    <w:rsid w:val="00E264AA"/>
    <w:rsid w:val="00E267BC"/>
    <w:rsid w:val="00E304E6"/>
    <w:rsid w:val="00E47017"/>
    <w:rsid w:val="00E566B4"/>
    <w:rsid w:val="00E65F96"/>
    <w:rsid w:val="00E664A1"/>
    <w:rsid w:val="00E74686"/>
    <w:rsid w:val="00E773DE"/>
    <w:rsid w:val="00E778ED"/>
    <w:rsid w:val="00E82A0C"/>
    <w:rsid w:val="00E85B10"/>
    <w:rsid w:val="00E879DF"/>
    <w:rsid w:val="00E901D5"/>
    <w:rsid w:val="00EA34FB"/>
    <w:rsid w:val="00EA7BDD"/>
    <w:rsid w:val="00EB1FA6"/>
    <w:rsid w:val="00EB24DC"/>
    <w:rsid w:val="00EB3359"/>
    <w:rsid w:val="00EB52E0"/>
    <w:rsid w:val="00EB6D1C"/>
    <w:rsid w:val="00EB73B3"/>
    <w:rsid w:val="00EC0AF6"/>
    <w:rsid w:val="00ED65F4"/>
    <w:rsid w:val="00EE1E65"/>
    <w:rsid w:val="00EE5D38"/>
    <w:rsid w:val="00EF1731"/>
    <w:rsid w:val="00EF317D"/>
    <w:rsid w:val="00EF730D"/>
    <w:rsid w:val="00F0065A"/>
    <w:rsid w:val="00F13095"/>
    <w:rsid w:val="00F1356B"/>
    <w:rsid w:val="00F15DD9"/>
    <w:rsid w:val="00F17C5D"/>
    <w:rsid w:val="00F209CF"/>
    <w:rsid w:val="00F22F37"/>
    <w:rsid w:val="00F23D0D"/>
    <w:rsid w:val="00F25F7B"/>
    <w:rsid w:val="00F26610"/>
    <w:rsid w:val="00F271F8"/>
    <w:rsid w:val="00F310A7"/>
    <w:rsid w:val="00F32128"/>
    <w:rsid w:val="00F33FEE"/>
    <w:rsid w:val="00F41D95"/>
    <w:rsid w:val="00F461A6"/>
    <w:rsid w:val="00F5185D"/>
    <w:rsid w:val="00F57730"/>
    <w:rsid w:val="00F57ACF"/>
    <w:rsid w:val="00F65EFB"/>
    <w:rsid w:val="00F7330D"/>
    <w:rsid w:val="00F75A58"/>
    <w:rsid w:val="00F807E6"/>
    <w:rsid w:val="00F834A9"/>
    <w:rsid w:val="00F87ACE"/>
    <w:rsid w:val="00F97D15"/>
    <w:rsid w:val="00FA5712"/>
    <w:rsid w:val="00FB1677"/>
    <w:rsid w:val="00FC10E2"/>
    <w:rsid w:val="00FD3E1E"/>
    <w:rsid w:val="00FD75B8"/>
    <w:rsid w:val="00FE465E"/>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A382A0-73C4-4B51-9C85-4070CAF0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009F"/>
    <w:pPr>
      <w:jc w:val="both"/>
    </w:pPr>
    <w:rPr>
      <w:rFonts w:ascii="Times New Roman" w:eastAsia="Times New Roman" w:hAnsi="Times New Roman"/>
      <w:sz w:val="20"/>
      <w:szCs w:val="20"/>
    </w:rPr>
  </w:style>
  <w:style w:type="paragraph" w:styleId="1">
    <w:name w:val="heading 1"/>
    <w:basedOn w:val="a"/>
    <w:next w:val="a"/>
    <w:link w:val="10"/>
    <w:uiPriority w:val="7"/>
    <w:qFormat/>
    <w:rsid w:val="0040009F"/>
    <w:pPr>
      <w:keepNext/>
      <w:keepLines/>
      <w:outlineLvl w:val="0"/>
    </w:pPr>
    <w:rPr>
      <w:b/>
      <w:sz w:val="44"/>
      <w:szCs w:val="44"/>
    </w:rPr>
  </w:style>
  <w:style w:type="paragraph" w:styleId="2">
    <w:name w:val="heading 2"/>
    <w:basedOn w:val="a"/>
    <w:next w:val="a"/>
    <w:link w:val="20"/>
    <w:uiPriority w:val="8"/>
    <w:unhideWhenUsed/>
    <w:qFormat/>
    <w:rsid w:val="0040009F"/>
    <w:pPr>
      <w:keepNext/>
      <w:keepLines/>
      <w:outlineLvl w:val="1"/>
    </w:pPr>
    <w:rPr>
      <w:rFonts w:ascii="Cambria" w:eastAsia="Cambria" w:hAnsi="Cambria"/>
      <w:b/>
      <w:sz w:val="32"/>
      <w:szCs w:val="32"/>
    </w:rPr>
  </w:style>
  <w:style w:type="paragraph" w:styleId="3">
    <w:name w:val="heading 3"/>
    <w:basedOn w:val="a"/>
    <w:next w:val="a"/>
    <w:link w:val="30"/>
    <w:uiPriority w:val="9"/>
    <w:qFormat/>
    <w:rsid w:val="0040009F"/>
    <w:pPr>
      <w:keepNext/>
      <w:keepLines/>
      <w:outlineLvl w:val="2"/>
    </w:pPr>
    <w:rPr>
      <w:b/>
      <w:sz w:val="32"/>
      <w:szCs w:val="32"/>
    </w:rPr>
  </w:style>
  <w:style w:type="paragraph" w:styleId="4">
    <w:name w:val="heading 4"/>
    <w:basedOn w:val="a"/>
    <w:next w:val="a"/>
    <w:link w:val="40"/>
    <w:uiPriority w:val="10"/>
    <w:qFormat/>
    <w:rsid w:val="0040009F"/>
    <w:pPr>
      <w:keepNext/>
      <w:keepLines/>
      <w:outlineLvl w:val="3"/>
    </w:pPr>
    <w:rPr>
      <w:b/>
      <w:sz w:val="28"/>
      <w:szCs w:val="28"/>
    </w:rPr>
  </w:style>
  <w:style w:type="paragraph" w:styleId="5">
    <w:name w:val="heading 5"/>
    <w:basedOn w:val="a"/>
    <w:next w:val="a"/>
    <w:link w:val="50"/>
    <w:uiPriority w:val="11"/>
    <w:unhideWhenUsed/>
    <w:qFormat/>
    <w:rsid w:val="0040009F"/>
    <w:pPr>
      <w:keepNext/>
      <w:keepLines/>
      <w:outlineLvl w:val="4"/>
    </w:pPr>
    <w:rPr>
      <w:b/>
      <w:sz w:val="28"/>
      <w:szCs w:val="28"/>
    </w:rPr>
  </w:style>
  <w:style w:type="paragraph" w:styleId="6">
    <w:name w:val="heading 6"/>
    <w:basedOn w:val="a"/>
    <w:next w:val="a"/>
    <w:link w:val="60"/>
    <w:uiPriority w:val="12"/>
    <w:unhideWhenUsed/>
    <w:qFormat/>
    <w:rsid w:val="0040009F"/>
    <w:pPr>
      <w:keepNext/>
      <w:keepLines/>
      <w:outlineLvl w:val="5"/>
    </w:pPr>
    <w:rPr>
      <w:b/>
      <w:sz w:val="24"/>
      <w:szCs w:val="24"/>
    </w:rPr>
  </w:style>
  <w:style w:type="paragraph" w:styleId="7">
    <w:name w:val="heading 7"/>
    <w:uiPriority w:val="13"/>
    <w:qFormat/>
    <w:rsid w:val="0040009F"/>
    <w:pPr>
      <w:ind w:left="1800" w:hanging="400"/>
      <w:jc w:val="both"/>
      <w:outlineLvl w:val="6"/>
    </w:pPr>
  </w:style>
  <w:style w:type="paragraph" w:styleId="8">
    <w:name w:val="heading 8"/>
    <w:uiPriority w:val="14"/>
    <w:qFormat/>
    <w:rsid w:val="0040009F"/>
    <w:pPr>
      <w:ind w:left="2000" w:hanging="400"/>
      <w:jc w:val="both"/>
      <w:outlineLvl w:val="7"/>
    </w:pPr>
  </w:style>
  <w:style w:type="paragraph" w:styleId="9">
    <w:name w:val="heading 9"/>
    <w:uiPriority w:val="15"/>
    <w:qFormat/>
    <w:rsid w:val="0040009F"/>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40009F"/>
    <w:pPr>
      <w:jc w:val="both"/>
    </w:pPr>
  </w:style>
  <w:style w:type="paragraph" w:styleId="a4">
    <w:name w:val="Title"/>
    <w:uiPriority w:val="6"/>
    <w:qFormat/>
    <w:rsid w:val="0040009F"/>
    <w:pPr>
      <w:jc w:val="center"/>
    </w:pPr>
    <w:rPr>
      <w:b/>
      <w:sz w:val="32"/>
      <w:szCs w:val="32"/>
    </w:rPr>
  </w:style>
  <w:style w:type="paragraph" w:styleId="a5">
    <w:name w:val="Subtitle"/>
    <w:uiPriority w:val="16"/>
    <w:qFormat/>
    <w:rsid w:val="0040009F"/>
    <w:pPr>
      <w:jc w:val="center"/>
    </w:pPr>
    <w:rPr>
      <w:sz w:val="24"/>
      <w:szCs w:val="24"/>
    </w:rPr>
  </w:style>
  <w:style w:type="character" w:styleId="a6">
    <w:name w:val="Subtle Emphasis"/>
    <w:uiPriority w:val="17"/>
    <w:qFormat/>
    <w:rsid w:val="0040009F"/>
    <w:rPr>
      <w:i/>
      <w:color w:val="404040"/>
      <w:w w:val="100"/>
      <w:sz w:val="21"/>
      <w:szCs w:val="21"/>
      <w:shd w:val="clear" w:color="auto" w:fill="auto"/>
    </w:rPr>
  </w:style>
  <w:style w:type="character" w:styleId="a7">
    <w:name w:val="Emphasis"/>
    <w:uiPriority w:val="18"/>
    <w:qFormat/>
    <w:rsid w:val="0040009F"/>
    <w:rPr>
      <w:i/>
      <w:w w:val="100"/>
      <w:sz w:val="21"/>
      <w:szCs w:val="21"/>
      <w:shd w:val="clear" w:color="auto" w:fill="auto"/>
    </w:rPr>
  </w:style>
  <w:style w:type="character" w:styleId="a8">
    <w:name w:val="Intense Emphasis"/>
    <w:uiPriority w:val="19"/>
    <w:qFormat/>
    <w:rsid w:val="0040009F"/>
    <w:rPr>
      <w:i/>
      <w:color w:val="5B9BD5"/>
      <w:w w:val="100"/>
      <w:sz w:val="21"/>
      <w:szCs w:val="21"/>
      <w:shd w:val="clear" w:color="auto" w:fill="auto"/>
    </w:rPr>
  </w:style>
  <w:style w:type="character" w:styleId="a9">
    <w:name w:val="Strong"/>
    <w:uiPriority w:val="20"/>
    <w:qFormat/>
    <w:rsid w:val="0040009F"/>
    <w:rPr>
      <w:b/>
      <w:w w:val="100"/>
      <w:sz w:val="21"/>
      <w:szCs w:val="21"/>
      <w:shd w:val="clear" w:color="auto" w:fill="auto"/>
    </w:rPr>
  </w:style>
  <w:style w:type="paragraph" w:styleId="aa">
    <w:name w:val="Quote"/>
    <w:uiPriority w:val="21"/>
    <w:qFormat/>
    <w:rsid w:val="0040009F"/>
    <w:pPr>
      <w:ind w:left="864" w:right="864"/>
      <w:jc w:val="center"/>
    </w:pPr>
    <w:rPr>
      <w:i/>
      <w:color w:val="404040"/>
    </w:rPr>
  </w:style>
  <w:style w:type="paragraph" w:styleId="ab">
    <w:name w:val="Intense Quote"/>
    <w:uiPriority w:val="22"/>
    <w:qFormat/>
    <w:rsid w:val="0040009F"/>
    <w:pPr>
      <w:ind w:left="950" w:right="950"/>
      <w:jc w:val="center"/>
    </w:pPr>
    <w:rPr>
      <w:i/>
      <w:color w:val="5B9BD5"/>
    </w:rPr>
  </w:style>
  <w:style w:type="character" w:styleId="ac">
    <w:name w:val="Subtle Reference"/>
    <w:uiPriority w:val="23"/>
    <w:qFormat/>
    <w:rsid w:val="0040009F"/>
    <w:rPr>
      <w:smallCaps/>
      <w:color w:val="5A5A5A"/>
      <w:w w:val="100"/>
      <w:sz w:val="21"/>
      <w:szCs w:val="21"/>
      <w:shd w:val="clear" w:color="auto" w:fill="auto"/>
    </w:rPr>
  </w:style>
  <w:style w:type="character" w:styleId="ad">
    <w:name w:val="Intense Reference"/>
    <w:uiPriority w:val="24"/>
    <w:qFormat/>
    <w:rsid w:val="0040009F"/>
    <w:rPr>
      <w:b/>
      <w:smallCaps/>
      <w:color w:val="5B9BD5"/>
      <w:w w:val="100"/>
      <w:sz w:val="21"/>
      <w:szCs w:val="21"/>
      <w:shd w:val="clear" w:color="auto" w:fill="auto"/>
    </w:rPr>
  </w:style>
  <w:style w:type="character" w:styleId="ae">
    <w:name w:val="Book Title"/>
    <w:uiPriority w:val="25"/>
    <w:qFormat/>
    <w:rsid w:val="0040009F"/>
    <w:rPr>
      <w:b/>
      <w:i/>
      <w:w w:val="100"/>
      <w:sz w:val="21"/>
      <w:szCs w:val="21"/>
      <w:shd w:val="clear" w:color="auto" w:fill="auto"/>
    </w:rPr>
  </w:style>
  <w:style w:type="paragraph" w:styleId="af">
    <w:name w:val="List Paragraph"/>
    <w:basedOn w:val="a"/>
    <w:uiPriority w:val="34"/>
    <w:qFormat/>
    <w:rsid w:val="0040009F"/>
    <w:pPr>
      <w:ind w:firstLine="420"/>
    </w:pPr>
    <w:rPr>
      <w:sz w:val="24"/>
      <w:szCs w:val="24"/>
    </w:rPr>
  </w:style>
  <w:style w:type="paragraph" w:styleId="TOC">
    <w:name w:val="TOC Heading"/>
    <w:uiPriority w:val="27"/>
    <w:unhideWhenUsed/>
    <w:qFormat/>
    <w:rsid w:val="0040009F"/>
    <w:rPr>
      <w:color w:val="2E74B5"/>
      <w:sz w:val="32"/>
      <w:szCs w:val="32"/>
    </w:rPr>
  </w:style>
  <w:style w:type="paragraph" w:styleId="11">
    <w:name w:val="toc 1"/>
    <w:uiPriority w:val="28"/>
    <w:unhideWhenUsed/>
    <w:qFormat/>
    <w:rsid w:val="0040009F"/>
    <w:pPr>
      <w:jc w:val="both"/>
    </w:pPr>
  </w:style>
  <w:style w:type="paragraph" w:styleId="21">
    <w:name w:val="toc 2"/>
    <w:uiPriority w:val="29"/>
    <w:unhideWhenUsed/>
    <w:qFormat/>
    <w:rsid w:val="0040009F"/>
    <w:pPr>
      <w:ind w:left="425"/>
      <w:jc w:val="both"/>
    </w:pPr>
  </w:style>
  <w:style w:type="paragraph" w:styleId="31">
    <w:name w:val="toc 3"/>
    <w:uiPriority w:val="30"/>
    <w:unhideWhenUsed/>
    <w:qFormat/>
    <w:rsid w:val="0040009F"/>
    <w:pPr>
      <w:ind w:left="850"/>
      <w:jc w:val="both"/>
    </w:pPr>
  </w:style>
  <w:style w:type="paragraph" w:styleId="41">
    <w:name w:val="toc 4"/>
    <w:uiPriority w:val="31"/>
    <w:unhideWhenUsed/>
    <w:qFormat/>
    <w:rsid w:val="0040009F"/>
    <w:pPr>
      <w:ind w:left="1275"/>
      <w:jc w:val="both"/>
    </w:pPr>
  </w:style>
  <w:style w:type="paragraph" w:styleId="51">
    <w:name w:val="toc 5"/>
    <w:uiPriority w:val="32"/>
    <w:unhideWhenUsed/>
    <w:qFormat/>
    <w:rsid w:val="0040009F"/>
    <w:pPr>
      <w:ind w:left="1700"/>
      <w:jc w:val="both"/>
    </w:pPr>
  </w:style>
  <w:style w:type="paragraph" w:styleId="61">
    <w:name w:val="toc 6"/>
    <w:uiPriority w:val="33"/>
    <w:unhideWhenUsed/>
    <w:qFormat/>
    <w:rsid w:val="0040009F"/>
    <w:pPr>
      <w:ind w:left="2125"/>
      <w:jc w:val="both"/>
    </w:pPr>
  </w:style>
  <w:style w:type="paragraph" w:styleId="70">
    <w:name w:val="toc 7"/>
    <w:uiPriority w:val="34"/>
    <w:unhideWhenUsed/>
    <w:qFormat/>
    <w:rsid w:val="0040009F"/>
    <w:pPr>
      <w:ind w:left="2550"/>
      <w:jc w:val="both"/>
    </w:pPr>
  </w:style>
  <w:style w:type="paragraph" w:styleId="80">
    <w:name w:val="toc 8"/>
    <w:uiPriority w:val="35"/>
    <w:unhideWhenUsed/>
    <w:qFormat/>
    <w:rsid w:val="0040009F"/>
    <w:pPr>
      <w:ind w:left="2975"/>
      <w:jc w:val="both"/>
    </w:pPr>
  </w:style>
  <w:style w:type="paragraph" w:styleId="90">
    <w:name w:val="toc 9"/>
    <w:uiPriority w:val="36"/>
    <w:unhideWhenUsed/>
    <w:qFormat/>
    <w:rsid w:val="0040009F"/>
    <w:pPr>
      <w:ind w:left="3400"/>
      <w:jc w:val="both"/>
    </w:pPr>
  </w:style>
  <w:style w:type="table" w:styleId="af0">
    <w:name w:val="Table Grid"/>
    <w:basedOn w:val="a1"/>
    <w:uiPriority w:val="37"/>
    <w:rsid w:val="0040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nhideWhenUsed/>
    <w:rsid w:val="0040009F"/>
    <w:pPr>
      <w:tabs>
        <w:tab w:val="center" w:pos="4153"/>
        <w:tab w:val="right" w:pos="8306"/>
      </w:tabs>
      <w:jc w:val="center"/>
    </w:pPr>
    <w:rPr>
      <w:sz w:val="18"/>
      <w:szCs w:val="18"/>
    </w:rPr>
  </w:style>
  <w:style w:type="character" w:customStyle="1" w:styleId="af2">
    <w:name w:val="页眉 字符"/>
    <w:basedOn w:val="a0"/>
    <w:link w:val="af1"/>
    <w:rsid w:val="0040009F"/>
    <w:rPr>
      <w:w w:val="100"/>
      <w:sz w:val="18"/>
      <w:szCs w:val="18"/>
      <w:shd w:val="clear" w:color="auto" w:fill="auto"/>
    </w:rPr>
  </w:style>
  <w:style w:type="paragraph" w:styleId="af3">
    <w:name w:val="footer"/>
    <w:basedOn w:val="a"/>
    <w:link w:val="af4"/>
    <w:unhideWhenUsed/>
    <w:rsid w:val="0040009F"/>
    <w:pPr>
      <w:tabs>
        <w:tab w:val="center" w:pos="4153"/>
        <w:tab w:val="right" w:pos="8306"/>
      </w:tabs>
    </w:pPr>
    <w:rPr>
      <w:sz w:val="18"/>
      <w:szCs w:val="18"/>
    </w:rPr>
  </w:style>
  <w:style w:type="character" w:customStyle="1" w:styleId="af4">
    <w:name w:val="页脚 字符"/>
    <w:basedOn w:val="a0"/>
    <w:link w:val="af3"/>
    <w:rsid w:val="0040009F"/>
    <w:rPr>
      <w:w w:val="100"/>
      <w:sz w:val="18"/>
      <w:szCs w:val="18"/>
      <w:shd w:val="clear" w:color="auto" w:fill="auto"/>
    </w:rPr>
  </w:style>
  <w:style w:type="character" w:customStyle="1" w:styleId="10">
    <w:name w:val="标题 1 字符"/>
    <w:basedOn w:val="a0"/>
    <w:link w:val="1"/>
    <w:rsid w:val="0040009F"/>
    <w:rPr>
      <w:rFonts w:ascii="Times New Roman" w:eastAsia="Times New Roman" w:hAnsi="Times New Roman"/>
      <w:b/>
      <w:w w:val="100"/>
      <w:sz w:val="44"/>
      <w:szCs w:val="44"/>
      <w:shd w:val="clear" w:color="auto" w:fill="auto"/>
    </w:rPr>
  </w:style>
  <w:style w:type="character" w:customStyle="1" w:styleId="20">
    <w:name w:val="标题 2 字符"/>
    <w:basedOn w:val="a0"/>
    <w:link w:val="2"/>
    <w:uiPriority w:val="8"/>
    <w:rsid w:val="0040009F"/>
    <w:rPr>
      <w:rFonts w:ascii="Cambria" w:eastAsia="Cambria" w:hAnsi="Cambria"/>
      <w:b/>
      <w:sz w:val="32"/>
      <w:szCs w:val="32"/>
    </w:rPr>
  </w:style>
  <w:style w:type="character" w:customStyle="1" w:styleId="30">
    <w:name w:val="标题 3 字符"/>
    <w:basedOn w:val="a0"/>
    <w:link w:val="3"/>
    <w:uiPriority w:val="9"/>
    <w:rsid w:val="0040009F"/>
    <w:rPr>
      <w:rFonts w:ascii="Times New Roman" w:eastAsia="Times New Roman" w:hAnsi="Times New Roman"/>
      <w:b/>
      <w:sz w:val="32"/>
      <w:szCs w:val="32"/>
    </w:rPr>
  </w:style>
  <w:style w:type="character" w:customStyle="1" w:styleId="40">
    <w:name w:val="标题 4 字符"/>
    <w:basedOn w:val="a0"/>
    <w:link w:val="4"/>
    <w:uiPriority w:val="10"/>
    <w:rsid w:val="0040009F"/>
    <w:rPr>
      <w:rFonts w:ascii="Times New Roman" w:eastAsia="Times New Roman" w:hAnsi="Times New Roman"/>
      <w:b/>
      <w:sz w:val="28"/>
      <w:szCs w:val="28"/>
    </w:rPr>
  </w:style>
  <w:style w:type="character" w:customStyle="1" w:styleId="50">
    <w:name w:val="标题 5 字符"/>
    <w:basedOn w:val="a0"/>
    <w:link w:val="5"/>
    <w:uiPriority w:val="11"/>
    <w:rsid w:val="0040009F"/>
    <w:rPr>
      <w:rFonts w:ascii="Times New Roman" w:eastAsia="Times New Roman" w:hAnsi="Times New Roman"/>
      <w:b/>
      <w:sz w:val="28"/>
      <w:szCs w:val="28"/>
    </w:rPr>
  </w:style>
  <w:style w:type="character" w:customStyle="1" w:styleId="60">
    <w:name w:val="标题 6 字符"/>
    <w:basedOn w:val="a0"/>
    <w:link w:val="6"/>
    <w:uiPriority w:val="12"/>
    <w:rsid w:val="0040009F"/>
    <w:rPr>
      <w:rFonts w:ascii="Times New Roman" w:eastAsia="Times New Roman" w:hAnsi="Times New Roman"/>
      <w:b/>
      <w:sz w:val="24"/>
      <w:szCs w:val="24"/>
    </w:rPr>
  </w:style>
  <w:style w:type="paragraph" w:customStyle="1" w:styleId="TableParagraph">
    <w:name w:val="Table Paragraph"/>
    <w:basedOn w:val="a"/>
    <w:qFormat/>
    <w:rsid w:val="0040009F"/>
    <w:rPr>
      <w:rFonts w:ascii="Calibri" w:eastAsia="Calibri" w:hAnsi="Calibri"/>
      <w:sz w:val="22"/>
      <w:szCs w:val="22"/>
    </w:rPr>
  </w:style>
  <w:style w:type="character" w:styleId="af5">
    <w:name w:val="annotation reference"/>
    <w:rsid w:val="0040009F"/>
    <w:rPr>
      <w:w w:val="100"/>
      <w:sz w:val="21"/>
      <w:szCs w:val="21"/>
      <w:shd w:val="clear" w:color="auto" w:fill="auto"/>
    </w:rPr>
  </w:style>
  <w:style w:type="paragraph" w:styleId="af6">
    <w:name w:val="annotation text"/>
    <w:basedOn w:val="a"/>
    <w:link w:val="af7"/>
    <w:rsid w:val="0040009F"/>
  </w:style>
  <w:style w:type="character" w:customStyle="1" w:styleId="af7">
    <w:name w:val="批注文字 字符"/>
    <w:basedOn w:val="a0"/>
    <w:link w:val="af6"/>
    <w:rsid w:val="0040009F"/>
    <w:rPr>
      <w:rFonts w:ascii="Times New Roman" w:eastAsia="Times New Roman" w:hAnsi="Times New Roman"/>
      <w:w w:val="100"/>
      <w:sz w:val="20"/>
      <w:szCs w:val="20"/>
      <w:shd w:val="clear" w:color="auto" w:fill="auto"/>
    </w:rPr>
  </w:style>
  <w:style w:type="paragraph" w:styleId="af8">
    <w:name w:val="Balloon Text"/>
    <w:basedOn w:val="a"/>
    <w:link w:val="af9"/>
    <w:semiHidden/>
    <w:unhideWhenUsed/>
    <w:rsid w:val="0040009F"/>
    <w:rPr>
      <w:sz w:val="18"/>
      <w:szCs w:val="18"/>
    </w:rPr>
  </w:style>
  <w:style w:type="character" w:customStyle="1" w:styleId="af9">
    <w:name w:val="批注框文本 字符"/>
    <w:basedOn w:val="a0"/>
    <w:link w:val="af8"/>
    <w:semiHidden/>
    <w:rsid w:val="0040009F"/>
    <w:rPr>
      <w:rFonts w:ascii="Times New Roman" w:eastAsia="Times New Roman" w:hAnsi="Times New Roman"/>
      <w:w w:val="100"/>
      <w:sz w:val="18"/>
      <w:szCs w:val="18"/>
      <w:shd w:val="clear" w:color="auto" w:fill="auto"/>
    </w:rPr>
  </w:style>
  <w:style w:type="paragraph" w:styleId="afa">
    <w:name w:val="annotation subject"/>
    <w:basedOn w:val="af6"/>
    <w:next w:val="af6"/>
    <w:link w:val="afb"/>
    <w:semiHidden/>
    <w:unhideWhenUsed/>
    <w:rsid w:val="0040009F"/>
    <w:rPr>
      <w:b/>
    </w:rPr>
  </w:style>
  <w:style w:type="character" w:customStyle="1" w:styleId="afb">
    <w:name w:val="批注主题 字符"/>
    <w:basedOn w:val="af7"/>
    <w:link w:val="afa"/>
    <w:semiHidden/>
    <w:rsid w:val="0040009F"/>
    <w:rPr>
      <w:rFonts w:ascii="Times New Roman" w:eastAsia="Times New Roman" w:hAnsi="Times New Roman"/>
      <w:b/>
      <w:w w:val="100"/>
      <w:sz w:val="20"/>
      <w:szCs w:val="20"/>
      <w:shd w:val="clear" w:color="auto" w:fill="auto"/>
    </w:rPr>
  </w:style>
  <w:style w:type="paragraph" w:customStyle="1" w:styleId="afc">
    <w:name w:val="表标题"/>
    <w:basedOn w:val="a"/>
    <w:next w:val="a"/>
    <w:rsid w:val="0040009F"/>
    <w:pPr>
      <w:tabs>
        <w:tab w:val="left" w:pos="720"/>
      </w:tabs>
      <w:jc w:val="center"/>
    </w:pPr>
    <w:rPr>
      <w:sz w:val="24"/>
      <w:szCs w:val="24"/>
    </w:rPr>
  </w:style>
  <w:style w:type="paragraph" w:customStyle="1" w:styleId="12">
    <w:name w:val="正文缩进1"/>
    <w:aliases w:val="表正文,ingredients,Normal Indent（正文缩进）,正文双线,正文缩进 Char,±íÕýÎÄ,ÕýÎÄ·ÇËõ½ø,±í,特点 Char,缩进,标题四,正文编号,正文小标题,无缩进,标书正文,正文（段落文字）,Justified,plain paragraph,pp,Block text,t,BODY TEXT,text,sp,sbs,block text,bt4,body text4,bt5,body text5,bt1,txt1,正文非缩进,标题4,四号,特点"/>
    <w:basedOn w:val="a"/>
    <w:rsid w:val="00A169F4"/>
    <w:pPr>
      <w:widowControl w:val="0"/>
      <w:spacing w:line="360" w:lineRule="auto"/>
      <w:ind w:firstLineChars="200" w:firstLine="560"/>
    </w:pPr>
    <w:rPr>
      <w:rFonts w:ascii="仿宋_GB2312" w:eastAsia="仿宋_GB2312" w:hAnsi="宋体" w:hint="eastAsia"/>
      <w:kern w:val="2"/>
      <w:sz w:val="28"/>
      <w:szCs w:val="28"/>
    </w:rPr>
  </w:style>
  <w:style w:type="paragraph" w:customStyle="1" w:styleId="ListParagraph0d8ab4c2-cb04-4106-be41-bc8d5693076b">
    <w:name w:val="List Paragraph_0d8ab4c2-cb04-4106-be41-bc8d5693076b"/>
    <w:basedOn w:val="a"/>
    <w:uiPriority w:val="34"/>
    <w:qFormat/>
    <w:rsid w:val="005642E2"/>
    <w:pPr>
      <w:widowControl w:val="0"/>
      <w:ind w:firstLineChars="200" w:firstLine="420"/>
    </w:pPr>
    <w:rPr>
      <w:rFonts w:ascii="Calibri" w:eastAsia="宋体" w:hAnsi="Calibri" w:cs="宋体"/>
      <w:kern w:val="2"/>
      <w:sz w:val="21"/>
      <w:szCs w:val="22"/>
    </w:rPr>
  </w:style>
  <w:style w:type="paragraph" w:customStyle="1" w:styleId="afd">
    <w:name w:val="表格字体"/>
    <w:basedOn w:val="a"/>
    <w:rsid w:val="00520468"/>
    <w:pPr>
      <w:spacing w:line="400" w:lineRule="exact"/>
      <w:ind w:firstLineChars="200" w:firstLine="723"/>
    </w:pPr>
    <w:rPr>
      <w:rFonts w:eastAsia="仿宋" w:cs="宋体" w:hint="eastAsia"/>
      <w:bCs/>
      <w:color w:val="00000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47AAB-3ECB-42B2-A2F1-04BF63E6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2124</Characters>
  <Application>Microsoft Office Word</Application>
  <DocSecurity>0</DocSecurity>
  <Lines>17</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Sky123.Org</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王佳华</cp:lastModifiedBy>
  <cp:revision>8</cp:revision>
  <cp:lastPrinted>2019-05-13T00:29:00Z</cp:lastPrinted>
  <dcterms:created xsi:type="dcterms:W3CDTF">2024-01-04T04:55:00Z</dcterms:created>
  <dcterms:modified xsi:type="dcterms:W3CDTF">2024-01-12T11:19:00Z</dcterms:modified>
</cp:coreProperties>
</file>