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A6" w:rsidRDefault="00FE5CA6" w:rsidP="00FE5CA6">
      <w:pPr>
        <w:pStyle w:val="a8"/>
        <w:spacing w:before="156" w:after="312"/>
      </w:pPr>
    </w:p>
    <w:p w:rsidR="00FE5CA6" w:rsidRDefault="00FE5CA6" w:rsidP="00FE5CA6">
      <w:pPr>
        <w:pStyle w:val="a8"/>
        <w:spacing w:before="156" w:after="312"/>
      </w:pPr>
    </w:p>
    <w:p w:rsidR="00FE5CA6" w:rsidRDefault="00FE5CA6" w:rsidP="00FE5CA6">
      <w:pPr>
        <w:pStyle w:val="a8"/>
        <w:spacing w:before="156" w:after="312"/>
      </w:pPr>
    </w:p>
    <w:p w:rsidR="00FE5CA6" w:rsidRDefault="00FE5CA6" w:rsidP="00FE5CA6">
      <w:pPr>
        <w:pStyle w:val="a8"/>
        <w:spacing w:before="156" w:after="312"/>
      </w:pPr>
      <w:bookmarkStart w:id="0" w:name="_Toc91241486"/>
      <w:r>
        <w:rPr>
          <w:rFonts w:hint="eastAsia"/>
        </w:rPr>
        <w:t>武汉大学政府采购需求和采购实施计划</w:t>
      </w:r>
      <w:bookmarkEnd w:id="0"/>
    </w:p>
    <w:p w:rsidR="00FE5CA6" w:rsidRDefault="00FE5CA6" w:rsidP="00FE5CA6">
      <w:pPr>
        <w:pStyle w:val="a8"/>
        <w:spacing w:before="156" w:after="312"/>
      </w:pPr>
      <w:bookmarkStart w:id="1" w:name="_Toc11367"/>
      <w:bookmarkStart w:id="2" w:name="_Toc12290"/>
      <w:bookmarkStart w:id="3" w:name="_Toc91241487"/>
      <w:r>
        <w:rPr>
          <w:rFonts w:hint="eastAsia"/>
        </w:rPr>
        <w:t>重点审查意见书</w:t>
      </w:r>
      <w:bookmarkEnd w:id="1"/>
      <w:bookmarkEnd w:id="2"/>
      <w:bookmarkEnd w:id="3"/>
    </w:p>
    <w:p w:rsidR="00FE5CA6" w:rsidRDefault="00FE5CA6" w:rsidP="00FE5CA6">
      <w:pPr>
        <w:ind w:firstLine="880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FE5CA6" w:rsidRDefault="00FE5CA6" w:rsidP="00FE5CA6">
      <w:pPr>
        <w:ind w:firstLine="880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FE5CA6" w:rsidRDefault="00FE5CA6" w:rsidP="00FE5CA6">
      <w:pPr>
        <w:ind w:firstLine="880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FE5CA6" w:rsidRDefault="00FE5CA6" w:rsidP="00FE5CA6">
      <w:pPr>
        <w:ind w:firstLine="880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FE5CA6" w:rsidRDefault="00FE5CA6" w:rsidP="00FE5CA6">
      <w:pPr>
        <w:ind w:firstLine="880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tbl>
      <w:tblPr>
        <w:tblStyle w:val="a7"/>
        <w:tblpPr w:leftFromText="180" w:rightFromText="180" w:vertAnchor="text" w:horzAnchor="page" w:tblpXSpec="center" w:tblpY="472"/>
        <w:tblOverlap w:val="nev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4535"/>
      </w:tblGrid>
      <w:tr w:rsidR="00FE5CA6" w:rsidTr="00030927">
        <w:trPr>
          <w:trHeight w:val="624"/>
          <w:jc w:val="center"/>
        </w:trPr>
        <w:tc>
          <w:tcPr>
            <w:tcW w:w="2227" w:type="dxa"/>
          </w:tcPr>
          <w:p w:rsidR="00FE5CA6" w:rsidRDefault="00FE5CA6" w:rsidP="00030927">
            <w:pPr>
              <w:ind w:firstLineChars="0" w:firstLine="0"/>
              <w:jc w:val="distribute"/>
              <w:rPr>
                <w:b/>
                <w:bCs/>
                <w:sz w:val="32"/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24"/>
              </w:rPr>
              <w:t>采购</w:t>
            </w:r>
            <w:r>
              <w:rPr>
                <w:b/>
                <w:bCs/>
                <w:sz w:val="32"/>
                <w:szCs w:val="24"/>
              </w:rPr>
              <w:t>项目名称</w:t>
            </w:r>
          </w:p>
        </w:tc>
        <w:tc>
          <w:tcPr>
            <w:tcW w:w="4535" w:type="dxa"/>
          </w:tcPr>
          <w:p w:rsidR="00FE5CA6" w:rsidRDefault="00FE5CA6" w:rsidP="00030927">
            <w:pPr>
              <w:ind w:firstLineChars="0" w:firstLine="0"/>
              <w:rPr>
                <w:b/>
                <w:bCs/>
                <w:sz w:val="32"/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24"/>
              </w:rPr>
              <w:t>：</w:t>
            </w:r>
            <w:r w:rsidRPr="00030927">
              <w:rPr>
                <w:rFonts w:ascii="方正小标宋简体" w:eastAsia="方正小标宋简体" w:hAnsi="方正小标宋简体" w:hint="eastAsia"/>
                <w:sz w:val="30"/>
                <w:szCs w:val="30"/>
                <w:u w:val="single"/>
              </w:rPr>
              <w:t xml:space="preserve">                          </w:t>
            </w:r>
          </w:p>
        </w:tc>
      </w:tr>
      <w:tr w:rsidR="00FE5CA6" w:rsidTr="00030927">
        <w:trPr>
          <w:trHeight w:val="624"/>
          <w:jc w:val="center"/>
        </w:trPr>
        <w:tc>
          <w:tcPr>
            <w:tcW w:w="2227" w:type="dxa"/>
          </w:tcPr>
          <w:p w:rsidR="00FE5CA6" w:rsidRDefault="00FE5CA6" w:rsidP="00030927">
            <w:pPr>
              <w:ind w:firstLineChars="0" w:firstLine="0"/>
              <w:jc w:val="distribute"/>
              <w:rPr>
                <w:b/>
                <w:bCs/>
                <w:sz w:val="32"/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24"/>
              </w:rPr>
              <w:t>采购用户单位</w:t>
            </w:r>
          </w:p>
        </w:tc>
        <w:tc>
          <w:tcPr>
            <w:tcW w:w="4535" w:type="dxa"/>
          </w:tcPr>
          <w:p w:rsidR="00FE5CA6" w:rsidRDefault="00FE5CA6" w:rsidP="00030927">
            <w:pPr>
              <w:ind w:firstLineChars="0" w:firstLine="0"/>
              <w:rPr>
                <w:b/>
                <w:bCs/>
                <w:sz w:val="32"/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24"/>
              </w:rPr>
              <w:t>：</w:t>
            </w:r>
            <w:r w:rsidRPr="00030927">
              <w:rPr>
                <w:rFonts w:ascii="方正小标宋简体" w:eastAsia="方正小标宋简体" w:hAnsi="方正小标宋简体" w:hint="eastAsia"/>
                <w:sz w:val="30"/>
                <w:szCs w:val="30"/>
                <w:u w:val="single"/>
              </w:rPr>
              <w:t xml:space="preserve">                          </w:t>
            </w:r>
          </w:p>
        </w:tc>
      </w:tr>
      <w:tr w:rsidR="00FE5CA6" w:rsidTr="00030927">
        <w:trPr>
          <w:trHeight w:val="624"/>
          <w:jc w:val="center"/>
        </w:trPr>
        <w:tc>
          <w:tcPr>
            <w:tcW w:w="2227" w:type="dxa"/>
          </w:tcPr>
          <w:p w:rsidR="00FE5CA6" w:rsidRDefault="00FE5CA6" w:rsidP="00030927">
            <w:pPr>
              <w:ind w:firstLineChars="0" w:firstLine="0"/>
              <w:jc w:val="distribute"/>
              <w:rPr>
                <w:b/>
                <w:bCs/>
                <w:sz w:val="32"/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24"/>
              </w:rPr>
              <w:t>审查时间</w:t>
            </w:r>
          </w:p>
        </w:tc>
        <w:tc>
          <w:tcPr>
            <w:tcW w:w="4535" w:type="dxa"/>
          </w:tcPr>
          <w:p w:rsidR="00FE5CA6" w:rsidRDefault="00FE5CA6" w:rsidP="00030927">
            <w:pPr>
              <w:ind w:firstLineChars="0" w:firstLine="0"/>
              <w:rPr>
                <w:b/>
                <w:bCs/>
                <w:sz w:val="32"/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24"/>
              </w:rPr>
              <w:t>：</w:t>
            </w:r>
            <w:r w:rsidRPr="00030927">
              <w:rPr>
                <w:rFonts w:ascii="方正小标宋简体" w:eastAsia="方正小标宋简体" w:hAnsi="方正小标宋简体" w:hint="eastAsia"/>
                <w:sz w:val="30"/>
                <w:szCs w:val="30"/>
                <w:u w:val="single"/>
              </w:rPr>
              <w:t xml:space="preserve">                          </w:t>
            </w:r>
          </w:p>
        </w:tc>
      </w:tr>
    </w:tbl>
    <w:p w:rsidR="00FE5CA6" w:rsidRDefault="00FE5CA6" w:rsidP="00FE5CA6">
      <w:pPr>
        <w:ind w:firstLine="880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:rsidR="00FE5CA6" w:rsidRDefault="00FE5CA6" w:rsidP="00FE5CA6">
      <w:pPr>
        <w:ind w:firstLine="880"/>
        <w:rPr>
          <w:rFonts w:ascii="方正小标宋简体" w:eastAsia="方正小标宋简体" w:hAnsi="方正小标宋简体"/>
          <w:sz w:val="44"/>
          <w:szCs w:val="44"/>
        </w:rPr>
      </w:pPr>
    </w:p>
    <w:p w:rsidR="00FE5CA6" w:rsidRDefault="00FE5CA6" w:rsidP="00FE5CA6">
      <w:pPr>
        <w:ind w:firstLine="880"/>
        <w:rPr>
          <w:rFonts w:ascii="方正小标宋简体" w:eastAsia="方正小标宋简体" w:hAnsi="方正小标宋简体"/>
          <w:sz w:val="44"/>
          <w:szCs w:val="44"/>
        </w:rPr>
        <w:sectPr w:rsidR="00FE5CA6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FE5CA6" w:rsidRDefault="00FE5CA6" w:rsidP="00FE5CA6">
      <w:pPr>
        <w:spacing w:beforeLines="50" w:before="156" w:afterLines="50" w:after="156"/>
        <w:ind w:firstLineChars="0" w:firstLine="0"/>
        <w:jc w:val="center"/>
        <w:rPr>
          <w:b/>
          <w:bCs/>
          <w:sz w:val="32"/>
          <w:szCs w:val="24"/>
        </w:rPr>
      </w:pPr>
      <w:r>
        <w:rPr>
          <w:rFonts w:hint="eastAsia"/>
          <w:b/>
          <w:bCs/>
          <w:sz w:val="32"/>
          <w:szCs w:val="24"/>
        </w:rPr>
        <w:lastRenderedPageBreak/>
        <w:t>审查</w:t>
      </w:r>
      <w:r>
        <w:rPr>
          <w:b/>
          <w:bCs/>
          <w:sz w:val="32"/>
          <w:szCs w:val="24"/>
        </w:rPr>
        <w:t>说明</w:t>
      </w:r>
    </w:p>
    <w:p w:rsidR="00FE5CA6" w:rsidRDefault="00FE5CA6" w:rsidP="00FE5CA6">
      <w:pPr>
        <w:ind w:firstLine="560"/>
      </w:pPr>
      <w:r>
        <w:rPr>
          <w:rFonts w:hint="eastAsia"/>
        </w:rPr>
        <w:t>一、重点审查应在一般性审查通过的基础上再进行。</w:t>
      </w:r>
    </w:p>
    <w:p w:rsidR="00FE5CA6" w:rsidRDefault="00FE5CA6" w:rsidP="00FE5CA6">
      <w:pPr>
        <w:ind w:firstLine="560"/>
      </w:pPr>
      <w:r>
        <w:rPr>
          <w:rFonts w:hint="eastAsia"/>
        </w:rPr>
        <w:t>二、属于《财政部关于印发政府采购需求管理办法的通知》（财库〔</w:t>
      </w:r>
      <w:r>
        <w:rPr>
          <w:rFonts w:hint="eastAsia"/>
        </w:rPr>
        <w:t>2021</w:t>
      </w:r>
      <w:r>
        <w:rPr>
          <w:rFonts w:hint="eastAsia"/>
        </w:rPr>
        <w:t>〕</w:t>
      </w:r>
      <w:r>
        <w:rPr>
          <w:rFonts w:hint="eastAsia"/>
        </w:rPr>
        <w:t>22</w:t>
      </w:r>
      <w:r>
        <w:rPr>
          <w:rFonts w:hint="eastAsia"/>
        </w:rPr>
        <w:t>号）第十一条规定范围的采购项目，应当开展重点审查。</w:t>
      </w:r>
    </w:p>
    <w:p w:rsidR="00FE5CA6" w:rsidRDefault="00FE5CA6" w:rsidP="00FE5CA6">
      <w:pPr>
        <w:ind w:firstLine="560"/>
      </w:pPr>
      <w:r>
        <w:rPr>
          <w:rFonts w:hint="eastAsia"/>
        </w:rPr>
        <w:t>三、审查应当符合《财政部关于印发政府采购需求管理办法的通知》（财库〔</w:t>
      </w:r>
      <w:r>
        <w:rPr>
          <w:rFonts w:hint="eastAsia"/>
        </w:rPr>
        <w:t>2021</w:t>
      </w:r>
      <w:r>
        <w:rPr>
          <w:rFonts w:hint="eastAsia"/>
        </w:rPr>
        <w:t>〕</w:t>
      </w:r>
      <w:r>
        <w:rPr>
          <w:rFonts w:hint="eastAsia"/>
        </w:rPr>
        <w:t>22</w:t>
      </w:r>
      <w:r>
        <w:rPr>
          <w:rFonts w:hint="eastAsia"/>
        </w:rPr>
        <w:t>号）要求及政府采购的相关规定。</w:t>
      </w:r>
    </w:p>
    <w:p w:rsidR="00FE5CA6" w:rsidRDefault="00FE5CA6" w:rsidP="00FE5CA6">
      <w:pPr>
        <w:ind w:firstLine="560"/>
      </w:pPr>
      <w:r>
        <w:rPr>
          <w:rFonts w:hint="eastAsia"/>
        </w:rPr>
        <w:t>四、对于审查不通过的，应当修改采购需求和采购实施计划的内容并重新进行审查。</w:t>
      </w:r>
    </w:p>
    <w:p w:rsidR="00FE5CA6" w:rsidRDefault="00FE5CA6" w:rsidP="00FE5CA6">
      <w:pPr>
        <w:ind w:firstLine="560"/>
      </w:pPr>
      <w:r>
        <w:rPr>
          <w:rFonts w:hint="eastAsia"/>
        </w:rPr>
        <w:t>五、斜体字部分属于提示内容，编制完成</w:t>
      </w:r>
      <w:r>
        <w:t>后</w:t>
      </w:r>
      <w:r>
        <w:rPr>
          <w:rFonts w:hint="eastAsia"/>
        </w:rPr>
        <w:t>应删除。</w:t>
      </w:r>
    </w:p>
    <w:p w:rsidR="00FE5CA6" w:rsidRDefault="00FE5CA6" w:rsidP="00FE5CA6">
      <w:pPr>
        <w:ind w:firstLine="560"/>
      </w:pPr>
      <w:r>
        <w:rPr>
          <w:rFonts w:hint="eastAsia"/>
        </w:rPr>
        <w:t>六、对不适用的内容可删除，并调整相应序号。</w:t>
      </w:r>
    </w:p>
    <w:p w:rsidR="00FE5CA6" w:rsidRDefault="00FE5CA6" w:rsidP="00FE5CA6">
      <w:pPr>
        <w:pStyle w:val="aa"/>
        <w:rPr>
          <w:rFonts w:hint="default"/>
        </w:rPr>
        <w:sectPr w:rsidR="00FE5CA6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FE5CA6" w:rsidRDefault="00FE5CA6" w:rsidP="00FE5CA6">
      <w:pPr>
        <w:pStyle w:val="ab"/>
        <w:rPr>
          <w:rFonts w:hint="default"/>
        </w:rPr>
      </w:pPr>
      <w:r>
        <w:lastRenderedPageBreak/>
        <w:t>一、审查项目情况</w:t>
      </w:r>
    </w:p>
    <w:p w:rsidR="00FE5CA6" w:rsidRDefault="00FE5CA6" w:rsidP="00FE5CA6">
      <w:pPr>
        <w:ind w:firstLine="562"/>
        <w:rPr>
          <w:b/>
          <w:bCs/>
        </w:rPr>
      </w:pPr>
      <w:r>
        <w:rPr>
          <w:rFonts w:hint="eastAsia"/>
          <w:b/>
          <w:bCs/>
        </w:rPr>
        <w:t>（一）审查项目名称：</w:t>
      </w:r>
    </w:p>
    <w:p w:rsidR="00FE5CA6" w:rsidRDefault="00FE5CA6" w:rsidP="00FE5CA6">
      <w:pPr>
        <w:ind w:firstLine="562"/>
        <w:rPr>
          <w:b/>
          <w:bCs/>
        </w:rPr>
      </w:pPr>
      <w:r>
        <w:rPr>
          <w:rFonts w:hint="eastAsia"/>
          <w:b/>
          <w:bCs/>
        </w:rPr>
        <w:t>（二）审查对象：</w:t>
      </w:r>
    </w:p>
    <w:p w:rsidR="00FE5CA6" w:rsidRDefault="00FE5CA6" w:rsidP="00FE5CA6">
      <w:pPr>
        <w:ind w:firstLine="560"/>
      </w:pPr>
      <w:r>
        <w:rPr>
          <w:rFonts w:hint="eastAsia"/>
        </w:rPr>
        <w:t>1.</w:t>
      </w:r>
      <w:r>
        <w:rPr>
          <w:rFonts w:hint="eastAsia"/>
        </w:rPr>
        <w:t>采购需求</w:t>
      </w:r>
    </w:p>
    <w:p w:rsidR="00FE5CA6" w:rsidRDefault="00FE5CA6" w:rsidP="00FE5CA6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）参与确定采购需求的专家、第三方机构：</w:t>
      </w:r>
    </w:p>
    <w:p w:rsidR="00FE5CA6" w:rsidRDefault="00FE5CA6" w:rsidP="00FE5CA6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）采购需求版次：</w:t>
      </w:r>
      <w:r>
        <w:rPr>
          <w:rFonts w:hint="eastAsia"/>
        </w:rPr>
        <w:t>20</w:t>
      </w:r>
      <w:r w:rsidRPr="009E1300">
        <w:rPr>
          <w:u w:val="single"/>
        </w:rPr>
        <w:t xml:space="preserve">  </w:t>
      </w:r>
      <w:r>
        <w:rPr>
          <w:rFonts w:hint="eastAsia"/>
        </w:rPr>
        <w:t>年</w:t>
      </w:r>
      <w:r w:rsidRPr="00030927">
        <w:rPr>
          <w:u w:val="single"/>
        </w:rPr>
        <w:t xml:space="preserve">  </w:t>
      </w:r>
      <w:r>
        <w:rPr>
          <w:rFonts w:hint="eastAsia"/>
        </w:rPr>
        <w:t>月（第</w:t>
      </w:r>
      <w:r w:rsidRPr="00030927">
        <w:rPr>
          <w:u w:val="single"/>
        </w:rPr>
        <w:t xml:space="preserve">  </w:t>
      </w:r>
      <w:r>
        <w:rPr>
          <w:rFonts w:hint="eastAsia"/>
        </w:rPr>
        <w:t>版）</w:t>
      </w:r>
    </w:p>
    <w:p w:rsidR="00FE5CA6" w:rsidRDefault="00FE5CA6" w:rsidP="00FE5CA6">
      <w:pPr>
        <w:ind w:firstLine="560"/>
      </w:pPr>
      <w:r>
        <w:rPr>
          <w:rFonts w:hint="eastAsia"/>
        </w:rPr>
        <w:t>2.</w:t>
      </w:r>
      <w:r>
        <w:rPr>
          <w:rFonts w:hint="eastAsia"/>
        </w:rPr>
        <w:t>采购实施计划</w:t>
      </w:r>
    </w:p>
    <w:p w:rsidR="00FE5CA6" w:rsidRDefault="00FE5CA6" w:rsidP="00FE5CA6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）参与确定采购实施计划的专家、第三方机构：</w:t>
      </w:r>
    </w:p>
    <w:p w:rsidR="00FE5CA6" w:rsidRDefault="00FE5CA6" w:rsidP="00FE5CA6">
      <w:pPr>
        <w:ind w:firstLine="56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）采购实施计划版次：</w:t>
      </w:r>
      <w:r>
        <w:rPr>
          <w:rFonts w:hint="eastAsia"/>
        </w:rPr>
        <w:t>20</w:t>
      </w:r>
      <w:r w:rsidRPr="00030927">
        <w:rPr>
          <w:u w:val="single"/>
        </w:rPr>
        <w:t xml:space="preserve">  </w:t>
      </w:r>
      <w:r>
        <w:rPr>
          <w:rFonts w:hint="eastAsia"/>
        </w:rPr>
        <w:t>年</w:t>
      </w:r>
      <w:r w:rsidRPr="00030927">
        <w:rPr>
          <w:u w:val="single"/>
        </w:rPr>
        <w:t xml:space="preserve">  </w:t>
      </w:r>
      <w:r>
        <w:rPr>
          <w:rFonts w:hint="eastAsia"/>
        </w:rPr>
        <w:t>月（第</w:t>
      </w:r>
      <w:r w:rsidRPr="00030927">
        <w:rPr>
          <w:u w:val="single"/>
        </w:rPr>
        <w:t xml:space="preserve">  </w:t>
      </w:r>
      <w:r>
        <w:rPr>
          <w:rFonts w:hint="eastAsia"/>
        </w:rPr>
        <w:t>版）</w:t>
      </w:r>
    </w:p>
    <w:p w:rsidR="00FE5CA6" w:rsidRDefault="00FE5CA6" w:rsidP="00FE5CA6">
      <w:pPr>
        <w:spacing w:line="560" w:lineRule="exact"/>
        <w:ind w:firstLine="560"/>
        <w:jc w:val="left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二、审查人员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921"/>
        <w:gridCol w:w="922"/>
        <w:gridCol w:w="1386"/>
        <w:gridCol w:w="1603"/>
        <w:gridCol w:w="1653"/>
        <w:gridCol w:w="968"/>
      </w:tblGrid>
      <w:tr w:rsidR="00FE5CA6" w:rsidTr="00030927">
        <w:trPr>
          <w:trHeight w:val="454"/>
          <w:jc w:val="center"/>
        </w:trPr>
        <w:tc>
          <w:tcPr>
            <w:tcW w:w="905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/>
                <w:sz w:val="24"/>
                <w:szCs w:val="24"/>
              </w:rPr>
              <w:t>姓名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1505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内部机构</w:t>
            </w:r>
          </w:p>
        </w:tc>
        <w:tc>
          <w:tcPr>
            <w:tcW w:w="1744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职务/职称</w:t>
            </w:r>
          </w:p>
        </w:tc>
        <w:tc>
          <w:tcPr>
            <w:tcW w:w="1799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联系方式</w:t>
            </w:r>
          </w:p>
        </w:tc>
        <w:tc>
          <w:tcPr>
            <w:tcW w:w="1043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 w:val="24"/>
                <w:szCs w:val="24"/>
              </w:rPr>
            </w:pPr>
            <w:r>
              <w:rPr>
                <w:rFonts w:ascii="仿宋" w:hAnsi="仿宋" w:hint="eastAsia"/>
                <w:sz w:val="24"/>
                <w:szCs w:val="24"/>
              </w:rPr>
              <w:t>备注</w:t>
            </w:r>
          </w:p>
        </w:tc>
      </w:tr>
      <w:tr w:rsidR="00FE5CA6" w:rsidTr="00030927">
        <w:trPr>
          <w:trHeight w:val="454"/>
          <w:jc w:val="center"/>
        </w:trPr>
        <w:tc>
          <w:tcPr>
            <w:tcW w:w="905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905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905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905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905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505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744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799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FE5CA6" w:rsidRDefault="00FE5CA6" w:rsidP="00030927">
            <w:pPr>
              <w:spacing w:line="400" w:lineRule="exact"/>
              <w:ind w:firstLineChars="0" w:firstLine="0"/>
              <w:jc w:val="center"/>
              <w:rPr>
                <w:rFonts w:ascii="仿宋" w:hAnsi="仿宋"/>
                <w:szCs w:val="28"/>
              </w:rPr>
            </w:pPr>
          </w:p>
        </w:tc>
      </w:tr>
    </w:tbl>
    <w:p w:rsidR="00FE5CA6" w:rsidRDefault="00FE5CA6" w:rsidP="00FE5CA6">
      <w:pPr>
        <w:spacing w:line="560" w:lineRule="exact"/>
        <w:ind w:firstLine="560"/>
        <w:jc w:val="left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三、审查会议</w:t>
      </w:r>
    </w:p>
    <w:p w:rsidR="00FE5CA6" w:rsidRDefault="00FE5CA6" w:rsidP="00FE5CA6">
      <w:pPr>
        <w:ind w:firstLine="560"/>
      </w:pPr>
      <w:r>
        <w:rPr>
          <w:rFonts w:hint="eastAsia"/>
        </w:rPr>
        <w:t>1.</w:t>
      </w:r>
      <w:r>
        <w:rPr>
          <w:rFonts w:hint="eastAsia"/>
        </w:rPr>
        <w:t>审查时间：</w:t>
      </w:r>
    </w:p>
    <w:p w:rsidR="00FE5CA6" w:rsidRDefault="00FE5CA6" w:rsidP="00FE5CA6">
      <w:pPr>
        <w:ind w:firstLine="560"/>
      </w:pPr>
      <w:r>
        <w:rPr>
          <w:rFonts w:hint="eastAsia"/>
        </w:rPr>
        <w:t>2.</w:t>
      </w:r>
      <w:r>
        <w:rPr>
          <w:rFonts w:hint="eastAsia"/>
        </w:rPr>
        <w:t>审查地点：</w:t>
      </w:r>
    </w:p>
    <w:p w:rsidR="00FE5CA6" w:rsidRDefault="00FE5CA6" w:rsidP="00FE5CA6">
      <w:pPr>
        <w:spacing w:line="560" w:lineRule="exact"/>
        <w:ind w:firstLine="560"/>
        <w:jc w:val="left"/>
        <w:rPr>
          <w:rFonts w:ascii="黑体" w:eastAsia="黑体" w:hAnsi="黑体"/>
          <w:szCs w:val="28"/>
        </w:rPr>
      </w:pPr>
      <w:r>
        <w:rPr>
          <w:rFonts w:ascii="黑体" w:eastAsia="黑体" w:hAnsi="黑体" w:hint="eastAsia"/>
          <w:szCs w:val="28"/>
        </w:rPr>
        <w:t>四、审查意见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4604"/>
        <w:gridCol w:w="1663"/>
      </w:tblGrid>
      <w:tr w:rsidR="00FE5CA6" w:rsidTr="00030927">
        <w:trPr>
          <w:trHeight w:val="454"/>
          <w:jc w:val="center"/>
        </w:trPr>
        <w:tc>
          <w:tcPr>
            <w:tcW w:w="7658" w:type="dxa"/>
            <w:gridSpan w:val="2"/>
            <w:vAlign w:val="center"/>
          </w:tcPr>
          <w:p w:rsidR="00FE5CA6" w:rsidRDefault="00FE5CA6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</w:rPr>
            </w:pPr>
            <w:r>
              <w:rPr>
                <w:b/>
                <w:bCs w:val="0"/>
              </w:rPr>
              <w:t>审查内容</w:t>
            </w:r>
          </w:p>
        </w:tc>
        <w:tc>
          <w:tcPr>
            <w:tcW w:w="1900" w:type="dxa"/>
            <w:vAlign w:val="center"/>
          </w:tcPr>
          <w:p w:rsidR="00FE5CA6" w:rsidRDefault="00FE5CA6" w:rsidP="00030927">
            <w:pPr>
              <w:pStyle w:val="a9"/>
              <w:ind w:firstLineChars="0" w:firstLine="0"/>
              <w:jc w:val="center"/>
              <w:rPr>
                <w:rFonts w:hint="default"/>
                <w:b/>
                <w:bCs w:val="0"/>
              </w:rPr>
            </w:pPr>
            <w:r>
              <w:rPr>
                <w:b/>
                <w:bCs w:val="0"/>
              </w:rPr>
              <w:t>审查结果</w:t>
            </w: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 w:val="restart"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（一）非歧视性审查（主要审查是否指向特定供应商或者特定产品）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资格条件设置是否合理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要求供应商提供超过</w:t>
            </w:r>
            <w:r>
              <w:t>2</w:t>
            </w:r>
            <w:r>
              <w:t>个同类业务合同的，是否具有合理性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技术要求是否指向特定的专利、商标、品牌、技术路线等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评审因素设置是否具有倾向性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top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将有关履约能力作为评审因素是否适当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 w:val="restart"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lastRenderedPageBreak/>
              <w:t>（二）竞争性审查（主要审查是否确保充分竞争）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应当以公开方式邀请供应商的，是否依法采用公开竞争方式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采用单一来源采购方式的，是否符合法定情形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采购需求的内容是否完整、明确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采购需求的内容是否考虑后续采购竞争性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top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rPr>
                <w:spacing w:val="-11"/>
              </w:rPr>
              <w:t>评审方法、评审因素、价格权重等评审规则是否适当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 w:val="restart"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（三）采购政策审查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进口产品的采购是否必要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是否落实支持创新政府采购政策要求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是否落实绿色发展、节能环保政府采购政策要求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是否落实中小企业发展政府采购政策要求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是否落实支持监狱发展政府采购政策要求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top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是否落实促进残疾人就业政府采购政策要求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 w:val="restart"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（四）履约风险审查</w:t>
            </w:r>
          </w:p>
        </w:tc>
        <w:tc>
          <w:tcPr>
            <w:tcW w:w="5331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合同文本是否按规定由法律顾问审定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合同文本运用是否适当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是否围绕采购需求和合同履行设置权利义务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是否明确知识产权等方面的要求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履约验收方案是否完整、标准是否明确</w:t>
            </w: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  <w:vMerge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  <w:tc>
          <w:tcPr>
            <w:tcW w:w="5331" w:type="dxa"/>
            <w:tcBorders>
              <w:top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风险处置措施和替代方案是否可行</w:t>
            </w:r>
          </w:p>
        </w:tc>
        <w:tc>
          <w:tcPr>
            <w:tcW w:w="1900" w:type="dxa"/>
            <w:tcBorders>
              <w:top w:val="single" w:sz="4" w:space="0" w:color="auto"/>
            </w:tcBorders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2327" w:type="dxa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（五）采购人或者</w:t>
            </w:r>
          </w:p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主管预算单位认为应当审查的其他内容</w:t>
            </w:r>
          </w:p>
        </w:tc>
        <w:tc>
          <w:tcPr>
            <w:tcW w:w="5331" w:type="dxa"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应列明审查的具体内容。</w:t>
            </w:r>
          </w:p>
        </w:tc>
        <w:tc>
          <w:tcPr>
            <w:tcW w:w="1900" w:type="dxa"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</w:p>
        </w:tc>
      </w:tr>
      <w:tr w:rsidR="00FE5CA6" w:rsidTr="00030927">
        <w:trPr>
          <w:trHeight w:val="454"/>
          <w:jc w:val="center"/>
        </w:trPr>
        <w:tc>
          <w:tcPr>
            <w:tcW w:w="7658" w:type="dxa"/>
            <w:gridSpan w:val="2"/>
          </w:tcPr>
          <w:p w:rsidR="00FE5CA6" w:rsidRDefault="00FE5CA6" w:rsidP="00030927">
            <w:pPr>
              <w:pStyle w:val="a9"/>
              <w:ind w:firstLineChars="0" w:firstLine="0"/>
              <w:jc w:val="right"/>
              <w:rPr>
                <w:rFonts w:hint="default"/>
              </w:rPr>
            </w:pPr>
            <w:r>
              <w:rPr>
                <w:b/>
                <w:bCs w:val="0"/>
              </w:rPr>
              <w:t>审查结论</w:t>
            </w:r>
          </w:p>
        </w:tc>
        <w:tc>
          <w:tcPr>
            <w:tcW w:w="1900" w:type="dxa"/>
            <w:vAlign w:val="center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通过</w:t>
            </w:r>
            <w:r>
              <w:t>/</w:t>
            </w:r>
            <w:r>
              <w:t>不通过</w:t>
            </w:r>
          </w:p>
        </w:tc>
      </w:tr>
      <w:tr w:rsidR="00FE5CA6" w:rsidTr="00030927">
        <w:trPr>
          <w:trHeight w:val="454"/>
          <w:jc w:val="center"/>
        </w:trPr>
        <w:tc>
          <w:tcPr>
            <w:tcW w:w="9558" w:type="dxa"/>
            <w:gridSpan w:val="3"/>
          </w:tcPr>
          <w:p w:rsidR="00FE5CA6" w:rsidRDefault="00FE5CA6" w:rsidP="00030927">
            <w:pPr>
              <w:pStyle w:val="a9"/>
              <w:ind w:firstLineChars="0" w:firstLine="0"/>
              <w:rPr>
                <w:rFonts w:hint="default"/>
              </w:rPr>
            </w:pPr>
            <w:r>
              <w:t>审查意见：</w:t>
            </w:r>
          </w:p>
          <w:p w:rsidR="00FE5CA6" w:rsidRDefault="00FE5CA6" w:rsidP="00030927">
            <w:pPr>
              <w:pStyle w:val="a9"/>
              <w:ind w:firstLine="480"/>
              <w:rPr>
                <w:rFonts w:hint="default"/>
                <w:i/>
                <w:iCs/>
              </w:rPr>
            </w:pPr>
            <w:r>
              <w:rPr>
                <w:i/>
                <w:iCs/>
              </w:rPr>
              <w:t>示例：经审查，采购需求、采购实施计划符合相关规定，审查通过。</w:t>
            </w:r>
          </w:p>
          <w:p w:rsidR="00FE5CA6" w:rsidRDefault="00FE5CA6" w:rsidP="00030927">
            <w:pPr>
              <w:pStyle w:val="a9"/>
              <w:ind w:firstLine="480"/>
              <w:rPr>
                <w:rFonts w:hint="default"/>
              </w:rPr>
            </w:pPr>
            <w:r>
              <w:rPr>
                <w:i/>
                <w:iCs/>
              </w:rPr>
              <w:t>示例：经审查，采购实施计划未落实中小企业发展政府采购政策要求，审查不通过，根据相关规定修改后，再重新进行审查。</w:t>
            </w:r>
          </w:p>
        </w:tc>
      </w:tr>
    </w:tbl>
    <w:p w:rsidR="00FE5CA6" w:rsidRDefault="00FE5CA6" w:rsidP="00FE5CA6">
      <w:pPr>
        <w:pStyle w:val="a9"/>
        <w:ind w:firstLine="480"/>
        <w:rPr>
          <w:rFonts w:hint="default"/>
          <w:i/>
          <w:iCs/>
        </w:rPr>
      </w:pPr>
      <w:r>
        <w:rPr>
          <w:i/>
          <w:iCs/>
        </w:rPr>
        <w:lastRenderedPageBreak/>
        <w:t>填写说明：审查结果为“通过”或“不通过”，审查结果“不通过”的，还需说明具体原因。</w:t>
      </w:r>
    </w:p>
    <w:p w:rsidR="00FE5CA6" w:rsidRDefault="00FE5CA6" w:rsidP="00FE5CA6">
      <w:pPr>
        <w:pStyle w:val="a9"/>
        <w:ind w:firstLine="480"/>
        <w:rPr>
          <w:rFonts w:ascii="仿宋" w:hAnsi="仿宋" w:hint="default"/>
          <w:i/>
          <w:iCs/>
          <w:szCs w:val="28"/>
          <w:u w:val="single"/>
        </w:rPr>
      </w:pPr>
      <w:r>
        <w:rPr>
          <w:i/>
          <w:iCs/>
        </w:rPr>
        <w:t>审查结果全部为“通过”的，则审查结论为“通过”。审查结果有一项为“不通过”的，则审查结论为“不通过”。</w:t>
      </w:r>
    </w:p>
    <w:p w:rsidR="00FE5CA6" w:rsidRDefault="00FE5CA6" w:rsidP="00FE5CA6">
      <w:pPr>
        <w:spacing w:beforeLines="100" w:before="312"/>
        <w:ind w:firstLine="560"/>
      </w:pPr>
      <w:r>
        <w:rPr>
          <w:rFonts w:hint="eastAsia"/>
        </w:rPr>
        <w:t>审查小组（签字）：</w:t>
      </w:r>
    </w:p>
    <w:p w:rsidR="00FE5CA6" w:rsidRDefault="00FE5CA6" w:rsidP="00FE5CA6">
      <w:pPr>
        <w:spacing w:beforeLines="50" w:before="156" w:line="400" w:lineRule="exact"/>
        <w:ind w:firstLine="562"/>
        <w:jc w:val="left"/>
        <w:rPr>
          <w:rFonts w:ascii="仿宋" w:hAnsi="仿宋"/>
          <w:b/>
          <w:szCs w:val="28"/>
        </w:rPr>
      </w:pPr>
      <w:r>
        <w:rPr>
          <w:rFonts w:ascii="仿宋" w:hAnsi="仿宋" w:hint="eastAsia"/>
          <w:b/>
          <w:szCs w:val="28"/>
        </w:rPr>
        <w:t xml:space="preserve">项目管理部门：                       </w:t>
      </w:r>
    </w:p>
    <w:p w:rsidR="00FE5CA6" w:rsidRPr="00F63A7A" w:rsidRDefault="00FE5CA6" w:rsidP="00FE5CA6">
      <w:pPr>
        <w:spacing w:beforeLines="50" w:before="156" w:line="400" w:lineRule="exact"/>
        <w:ind w:firstLineChars="350" w:firstLine="980"/>
        <w:jc w:val="left"/>
        <w:rPr>
          <w:rFonts w:ascii="仿宋" w:hAnsi="仿宋"/>
          <w:szCs w:val="28"/>
        </w:rPr>
      </w:pPr>
      <w:r w:rsidRPr="00F63A7A">
        <w:rPr>
          <w:rFonts w:ascii="仿宋" w:hAnsi="仿宋" w:hint="eastAsia"/>
          <w:szCs w:val="28"/>
        </w:rPr>
        <w:t xml:space="preserve">联系电话：                      </w:t>
      </w:r>
    </w:p>
    <w:p w:rsidR="00FE5CA6" w:rsidRPr="00F63A7A" w:rsidRDefault="00FE5CA6" w:rsidP="00FE5CA6">
      <w:pPr>
        <w:spacing w:beforeLines="50" w:before="156" w:line="400" w:lineRule="exact"/>
        <w:ind w:firstLineChars="350" w:firstLine="980"/>
        <w:jc w:val="left"/>
        <w:rPr>
          <w:rFonts w:ascii="仿宋" w:hAnsi="仿宋"/>
          <w:b/>
          <w:szCs w:val="28"/>
        </w:rPr>
      </w:pPr>
      <w:r w:rsidRPr="00F63A7A">
        <w:rPr>
          <w:rFonts w:ascii="仿宋" w:hAnsi="仿宋" w:hint="eastAsia"/>
          <w:szCs w:val="28"/>
        </w:rPr>
        <w:t xml:space="preserve">邮箱：     </w:t>
      </w:r>
      <w:r w:rsidRPr="00F63A7A">
        <w:rPr>
          <w:rFonts w:ascii="仿宋" w:hAnsi="仿宋" w:hint="eastAsia"/>
          <w:b/>
          <w:szCs w:val="28"/>
        </w:rPr>
        <w:t xml:space="preserve">  </w:t>
      </w:r>
    </w:p>
    <w:p w:rsidR="00FE5CA6" w:rsidRDefault="00FE5CA6" w:rsidP="00FE5CA6">
      <w:pPr>
        <w:spacing w:beforeLines="50" w:before="156" w:line="400" w:lineRule="exact"/>
        <w:ind w:firstLine="562"/>
        <w:jc w:val="left"/>
        <w:rPr>
          <w:rFonts w:ascii="仿宋" w:hAnsi="仿宋"/>
          <w:b/>
          <w:szCs w:val="28"/>
        </w:rPr>
      </w:pPr>
      <w:r>
        <w:rPr>
          <w:rFonts w:ascii="仿宋" w:hAnsi="仿宋" w:hint="eastAsia"/>
          <w:b/>
          <w:szCs w:val="28"/>
        </w:rPr>
        <w:t>实验室与设备管理处/后勤保障部：</w:t>
      </w:r>
    </w:p>
    <w:p w:rsidR="00FE5CA6" w:rsidRPr="00F63A7A" w:rsidRDefault="00FE5CA6" w:rsidP="00FE5CA6">
      <w:pPr>
        <w:spacing w:beforeLines="50" w:before="156" w:line="400" w:lineRule="exact"/>
        <w:ind w:firstLineChars="350" w:firstLine="980"/>
        <w:jc w:val="left"/>
        <w:rPr>
          <w:rFonts w:ascii="仿宋" w:hAnsi="仿宋"/>
          <w:szCs w:val="28"/>
        </w:rPr>
      </w:pPr>
      <w:r w:rsidRPr="00F63A7A">
        <w:rPr>
          <w:rFonts w:ascii="仿宋" w:hAnsi="仿宋" w:hint="eastAsia"/>
          <w:szCs w:val="28"/>
        </w:rPr>
        <w:t xml:space="preserve">联系电话： </w:t>
      </w:r>
    </w:p>
    <w:p w:rsidR="00FE5CA6" w:rsidRPr="00F63A7A" w:rsidRDefault="00FE5CA6" w:rsidP="00FE5CA6">
      <w:pPr>
        <w:spacing w:beforeLines="50" w:before="156" w:line="400" w:lineRule="exact"/>
        <w:ind w:firstLineChars="350" w:firstLine="980"/>
        <w:jc w:val="left"/>
        <w:rPr>
          <w:rFonts w:ascii="仿宋" w:hAnsi="仿宋"/>
          <w:szCs w:val="28"/>
        </w:rPr>
      </w:pPr>
      <w:r w:rsidRPr="00F63A7A">
        <w:rPr>
          <w:rFonts w:ascii="仿宋" w:hAnsi="仿宋" w:hint="eastAsia"/>
          <w:szCs w:val="28"/>
        </w:rPr>
        <w:t>邮箱：</w:t>
      </w:r>
    </w:p>
    <w:p w:rsidR="00FE5CA6" w:rsidRDefault="00FE5CA6" w:rsidP="00FE5CA6">
      <w:pPr>
        <w:spacing w:beforeLines="50" w:before="156" w:line="400" w:lineRule="exact"/>
        <w:ind w:firstLine="562"/>
        <w:jc w:val="left"/>
        <w:rPr>
          <w:rFonts w:ascii="仿宋" w:hAnsi="仿宋"/>
          <w:b/>
          <w:szCs w:val="28"/>
        </w:rPr>
      </w:pPr>
      <w:r>
        <w:rPr>
          <w:rFonts w:ascii="仿宋" w:hAnsi="仿宋" w:hint="eastAsia"/>
          <w:b/>
          <w:szCs w:val="28"/>
        </w:rPr>
        <w:t>财务部：</w:t>
      </w:r>
    </w:p>
    <w:p w:rsidR="00FE5CA6" w:rsidRDefault="00FE5CA6" w:rsidP="00FE5CA6">
      <w:pPr>
        <w:spacing w:beforeLines="50" w:before="156" w:line="400" w:lineRule="exact"/>
        <w:ind w:firstLine="560"/>
        <w:jc w:val="left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 xml:space="preserve">    联系电话： </w:t>
      </w:r>
    </w:p>
    <w:p w:rsidR="00FE5CA6" w:rsidRDefault="00FE5CA6" w:rsidP="00FE5CA6">
      <w:pPr>
        <w:spacing w:beforeLines="50" w:before="156" w:line="400" w:lineRule="exact"/>
        <w:ind w:firstLine="560"/>
        <w:jc w:val="left"/>
        <w:rPr>
          <w:rFonts w:ascii="仿宋" w:hAnsi="仿宋"/>
          <w:szCs w:val="28"/>
        </w:rPr>
      </w:pPr>
      <w:r>
        <w:rPr>
          <w:rFonts w:ascii="仿宋" w:hAnsi="仿宋" w:hint="eastAsia"/>
          <w:szCs w:val="28"/>
        </w:rPr>
        <w:t xml:space="preserve">    邮箱：</w:t>
      </w:r>
    </w:p>
    <w:p w:rsidR="00FE5CA6" w:rsidRDefault="00FE5CA6" w:rsidP="00FE5CA6">
      <w:pPr>
        <w:spacing w:beforeLines="50" w:before="156" w:line="400" w:lineRule="exact"/>
        <w:ind w:firstLine="562"/>
        <w:jc w:val="left"/>
        <w:rPr>
          <w:rFonts w:ascii="仿宋" w:hAnsi="仿宋"/>
          <w:b/>
          <w:szCs w:val="28"/>
        </w:rPr>
      </w:pPr>
      <w:r>
        <w:rPr>
          <w:rFonts w:ascii="仿宋" w:hAnsi="仿宋" w:hint="eastAsia"/>
          <w:b/>
          <w:szCs w:val="28"/>
        </w:rPr>
        <w:t>采购与招投标管理中心：                 监察部：</w:t>
      </w:r>
    </w:p>
    <w:p w:rsidR="00FE5CA6" w:rsidRPr="00F63A7A" w:rsidRDefault="00FE5CA6" w:rsidP="00FE5CA6">
      <w:pPr>
        <w:spacing w:beforeLines="50" w:before="156" w:line="400" w:lineRule="exact"/>
        <w:ind w:firstLineChars="400" w:firstLine="1120"/>
        <w:jc w:val="left"/>
        <w:rPr>
          <w:rFonts w:ascii="仿宋" w:hAnsi="仿宋"/>
          <w:szCs w:val="28"/>
        </w:rPr>
      </w:pPr>
      <w:r w:rsidRPr="00F63A7A">
        <w:rPr>
          <w:rFonts w:ascii="仿宋" w:hAnsi="仿宋" w:hint="eastAsia"/>
          <w:szCs w:val="28"/>
        </w:rPr>
        <w:t>联系电话：                         联系电话：</w:t>
      </w:r>
    </w:p>
    <w:p w:rsidR="00FE5CA6" w:rsidRPr="00F63A7A" w:rsidRDefault="00FE5CA6" w:rsidP="00FE5CA6">
      <w:pPr>
        <w:spacing w:beforeLines="50" w:before="156" w:line="400" w:lineRule="exact"/>
        <w:ind w:firstLineChars="400" w:firstLine="1120"/>
        <w:jc w:val="left"/>
        <w:rPr>
          <w:rFonts w:ascii="仿宋" w:hAnsi="仿宋"/>
          <w:szCs w:val="28"/>
        </w:rPr>
      </w:pPr>
      <w:r w:rsidRPr="00F63A7A">
        <w:rPr>
          <w:rFonts w:ascii="仿宋" w:hAnsi="仿宋" w:hint="eastAsia"/>
          <w:szCs w:val="28"/>
        </w:rPr>
        <w:t>邮箱：                             邮箱：</w:t>
      </w:r>
    </w:p>
    <w:p w:rsidR="00471551" w:rsidRPr="00FE5CA6" w:rsidRDefault="00471551">
      <w:pPr>
        <w:ind w:firstLine="560"/>
      </w:pPr>
      <w:bookmarkStart w:id="4" w:name="_GoBack"/>
      <w:bookmarkEnd w:id="4"/>
    </w:p>
    <w:sectPr w:rsidR="00471551" w:rsidRPr="00FE5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16F" w:rsidRDefault="00DD416F" w:rsidP="00FE5CA6">
      <w:pPr>
        <w:spacing w:line="240" w:lineRule="auto"/>
        <w:ind w:firstLine="560"/>
      </w:pPr>
      <w:r>
        <w:separator/>
      </w:r>
    </w:p>
  </w:endnote>
  <w:endnote w:type="continuationSeparator" w:id="0">
    <w:p w:rsidR="00DD416F" w:rsidRDefault="00DD416F" w:rsidP="00FE5CA6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CA6" w:rsidRDefault="00FE5CA6">
    <w:pPr>
      <w:pStyle w:val="a5"/>
      <w:ind w:firstLine="560"/>
      <w:jc w:val="right"/>
      <w:rPr>
        <w:rFonts w:ascii="宋体" w:hAnsi="宋体"/>
        <w:sz w:val="28"/>
        <w:szCs w:val="28"/>
      </w:rPr>
    </w:pPr>
    <w:r>
      <w:rPr>
        <w:rFonts w:ascii="Times New Roman" w:hAnsi="Times New Roman"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245235" cy="304800"/>
              <wp:effectExtent l="0" t="0" r="0" b="3810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5235" cy="304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:rsidR="00FE5CA6" w:rsidRDefault="00FE5CA6">
                          <w:pPr>
                            <w:snapToGrid w:val="0"/>
                            <w:ind w:firstLine="560"/>
                            <w:rPr>
                              <w:sz w:val="1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ascii="宋体" w:hAnsi="宋体" w:cs="宋体" w:hint="eastAsia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Cs w:val="28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46.85pt;margin-top:0;width:98.05pt;height:24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c+1xwEAAGEDAAAOAAAAZHJzL2Uyb0RvYy54bWysU0tu2zAQ3RfoHQjuayqO3RqC5aBFkCBA&#10;0BZIewCaIi0i/IHDWPIF2ht01U33PZfP0SEtO0GzC7KhhpqZN+/NDJcXgzVkKyNo7xp6NqkokU74&#10;VrtNQ79/u3q3oAQSdy033smG7iTQi9XbN8s+1HLqO29aGQmCOKj70NAupVAzBqKTlsPEB+nQqXy0&#10;POE1blgbeY/o1rBpVb1nvY9tiF5IAPx7eXDSVcFXSor0RSmQiZiGIrdUzljOdT7ZasnrTeSh02Kk&#10;wV/AwnLtsOgJ6pInTh6ifgZltYgevEoT4S3zSmkhiwZUc1b9p+au40EWLdgcCKc2wevBis/br5Ho&#10;tqEzShy3OKL9r5/733/3f36QWW5PH6DGqLuAcWn45Accc5EK4daLe8AQ9iTmkAAYndsxqGjzF4US&#10;TMQJ7E5dl0MiIqNNZ/Pp+ZwSgb7zaraoyljYY3aIkK6ltyQbDY041cKAb28h5fq8PobkYs5faWPK&#10;ZI0jPVaYLz7MS8bJhSnGjcwPZLOGNKyHUfLatztU3ONqNNTh7lJibhx2Pm/R0YhHYz0auTyEjw8J&#10;KRRmGfUANRbDORbC487lRXl6L1GPL2P1DwAA//8DAFBLAwQUAAYACAAAACEAM8fCt9wAAAAEAQAA&#10;DwAAAGRycy9kb3ducmV2LnhtbEyPQUvDQBCF74L/YRnBm91UStqmmRQRvChUm+jB2zY7zYZmZ0N2&#10;26b/3q0XvQw83uO9b/L1aDtxosG3jhGmkwQEce10yw3CZ/XysADhg2KtOseEcCEP6+L2JleZdmfe&#10;0qkMjYgl7DOFYELoMyl9bcgqP3E9cfT2brAqRDk0Ug/qHMttJx+TJJVWtRwXjOrp2VB9KI8WIcz2&#10;VWpLs9y8f23m1ffHfLy8viHe341PKxCBxvAXhit+RIciMu3ckbUXHUJ8JPzeq7dMpyB2CLNFArLI&#10;5X/44gcAAP//AwBQSwECLQAUAAYACAAAACEAtoM4kv4AAADhAQAAEwAAAAAAAAAAAAAAAAAAAAAA&#10;W0NvbnRlbnRfVHlwZXNdLnhtbFBLAQItABQABgAIAAAAIQA4/SH/1gAAAJQBAAALAAAAAAAAAAAA&#10;AAAAAC8BAABfcmVscy8ucmVsc1BLAQItABQABgAIAAAAIQDgRc+1xwEAAGEDAAAOAAAAAAAAAAAA&#10;AAAAAC4CAABkcnMvZTJvRG9jLnhtbFBLAQItABQABgAIAAAAIQAzx8K33AAAAAQBAAAPAAAAAAAA&#10;AAAAAAAAACEEAABkcnMvZG93bnJldi54bWxQSwUGAAAAAAQABADzAAAAKgUAAAAA&#10;" filled="f" stroked="f" strokeweight="1.25pt">
              <v:path arrowok="t"/>
              <v:textbox style="mso-fit-shape-to-text:t" inset="0,0,0,0">
                <w:txbxContent>
                  <w:p w:rsidR="00FE5CA6" w:rsidRDefault="00FE5CA6">
                    <w:pPr>
                      <w:snapToGrid w:val="0"/>
                      <w:ind w:firstLine="560"/>
                      <w:rPr>
                        <w:sz w:val="18"/>
                      </w:rPr>
                    </w:pPr>
                    <w:r>
                      <w:rPr>
                        <w:rFonts w:ascii="宋体" w:hAnsi="宋体" w:cs="宋体" w:hint="eastAsia"/>
                        <w:szCs w:val="28"/>
                      </w:rPr>
                      <w:t xml:space="preserve">- </w:t>
                    </w:r>
                    <w:r>
                      <w:rPr>
                        <w:rFonts w:ascii="宋体" w:hAnsi="宋体" w:cs="宋体" w:hint="eastAsia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Cs w:val="28"/>
                      </w:rPr>
                      <w:t>4</w:t>
                    </w:r>
                    <w:r>
                      <w:rPr>
                        <w:rFonts w:ascii="宋体" w:hAnsi="宋体" w:cs="宋体" w:hint="eastAsia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Cs w:val="28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16F" w:rsidRDefault="00DD416F" w:rsidP="00FE5CA6">
      <w:pPr>
        <w:spacing w:line="240" w:lineRule="auto"/>
        <w:ind w:firstLine="560"/>
      </w:pPr>
      <w:r>
        <w:separator/>
      </w:r>
    </w:p>
  </w:footnote>
  <w:footnote w:type="continuationSeparator" w:id="0">
    <w:p w:rsidR="00DD416F" w:rsidRDefault="00DD416F" w:rsidP="00FE5CA6">
      <w:pPr>
        <w:spacing w:line="24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863"/>
    <w:rsid w:val="00471551"/>
    <w:rsid w:val="00B22863"/>
    <w:rsid w:val="00DD416F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5C8AA2-9824-4C76-9BBC-D3A0DF31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CA6"/>
    <w:pPr>
      <w:widowControl w:val="0"/>
      <w:spacing w:line="480" w:lineRule="exact"/>
      <w:ind w:firstLineChars="200" w:firstLine="723"/>
      <w:jc w:val="both"/>
    </w:pPr>
    <w:rPr>
      <w:rFonts w:ascii="Times New Roman" w:eastAsia="仿宋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5CA6"/>
    <w:rPr>
      <w:sz w:val="18"/>
      <w:szCs w:val="18"/>
    </w:rPr>
  </w:style>
  <w:style w:type="paragraph" w:styleId="a5">
    <w:name w:val="footer"/>
    <w:basedOn w:val="a"/>
    <w:link w:val="a6"/>
    <w:unhideWhenUsed/>
    <w:qFormat/>
    <w:rsid w:val="00FE5CA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5CA6"/>
    <w:rPr>
      <w:sz w:val="18"/>
      <w:szCs w:val="18"/>
    </w:rPr>
  </w:style>
  <w:style w:type="table" w:styleId="a7">
    <w:name w:val="Table Grid"/>
    <w:basedOn w:val="a1"/>
    <w:qFormat/>
    <w:rsid w:val="00FE5CA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大标题"/>
    <w:basedOn w:val="a"/>
    <w:qFormat/>
    <w:rsid w:val="00FE5CA6"/>
    <w:pPr>
      <w:spacing w:beforeLines="50" w:afterLines="100"/>
      <w:ind w:firstLineChars="0" w:firstLine="0"/>
      <w:jc w:val="center"/>
      <w:outlineLvl w:val="0"/>
    </w:pPr>
    <w:rPr>
      <w:rFonts w:asciiTheme="majorHAnsi" w:eastAsiaTheme="majorEastAsia" w:hAnsiTheme="majorHAnsi"/>
      <w:b/>
      <w:sz w:val="36"/>
      <w:szCs w:val="36"/>
    </w:rPr>
  </w:style>
  <w:style w:type="character" w:customStyle="1" w:styleId="1">
    <w:name w:val="页脚 字符1"/>
    <w:basedOn w:val="a0"/>
    <w:uiPriority w:val="99"/>
    <w:qFormat/>
    <w:rsid w:val="00FE5CA6"/>
    <w:rPr>
      <w:rFonts w:asciiTheme="minorHAnsi" w:eastAsiaTheme="minorEastAsia" w:hAnsiTheme="minorHAnsi" w:cstheme="minorBidi"/>
      <w:sz w:val="18"/>
      <w:szCs w:val="18"/>
      <w:lang w:val="en-US" w:eastAsia="zh-CN" w:bidi="ar-SA"/>
    </w:rPr>
  </w:style>
  <w:style w:type="paragraph" w:customStyle="1" w:styleId="a9">
    <w:name w:val="表格字体"/>
    <w:basedOn w:val="a"/>
    <w:rsid w:val="00FE5CA6"/>
    <w:pPr>
      <w:widowControl/>
      <w:spacing w:line="400" w:lineRule="exact"/>
    </w:pPr>
    <w:rPr>
      <w:rFonts w:cs="宋体" w:hint="eastAsia"/>
      <w:bCs/>
      <w:color w:val="000000"/>
      <w:kern w:val="0"/>
      <w:sz w:val="24"/>
      <w:szCs w:val="18"/>
    </w:rPr>
  </w:style>
  <w:style w:type="paragraph" w:customStyle="1" w:styleId="aa">
    <w:name w:val="仿宋  四号"/>
    <w:basedOn w:val="a"/>
    <w:qFormat/>
    <w:rsid w:val="00FE5CA6"/>
    <w:pPr>
      <w:spacing w:line="560" w:lineRule="exact"/>
      <w:ind w:firstLine="560"/>
    </w:pPr>
    <w:rPr>
      <w:rFonts w:ascii="仿宋" w:hAnsi="仿宋" w:hint="eastAsia"/>
      <w:szCs w:val="28"/>
    </w:rPr>
  </w:style>
  <w:style w:type="paragraph" w:customStyle="1" w:styleId="ab">
    <w:name w:val="黑体 四号"/>
    <w:basedOn w:val="a"/>
    <w:rsid w:val="00FE5CA6"/>
    <w:pPr>
      <w:spacing w:line="560" w:lineRule="exact"/>
      <w:ind w:firstLine="560"/>
      <w:jc w:val="left"/>
    </w:pPr>
    <w:rPr>
      <w:rFonts w:ascii="黑体" w:eastAsia="黑体" w:hAnsi="黑体" w:hint="eastAsia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王佳华</dc:creator>
  <cp:keywords/>
  <dc:description/>
  <cp:lastModifiedBy>王佳华</cp:lastModifiedBy>
  <cp:revision>2</cp:revision>
  <dcterms:created xsi:type="dcterms:W3CDTF">2021-12-24T10:39:00Z</dcterms:created>
  <dcterms:modified xsi:type="dcterms:W3CDTF">2021-12-24T10:39:00Z</dcterms:modified>
</cp:coreProperties>
</file>